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476B" w14:textId="13BCF0D0" w:rsidR="003F48ED" w:rsidRPr="009721FA" w:rsidRDefault="003F48ED" w:rsidP="009721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1FA">
        <w:rPr>
          <w:rFonts w:ascii="Times New Roman" w:hAnsi="Times New Roman"/>
          <w:b/>
          <w:sz w:val="24"/>
          <w:szCs w:val="24"/>
        </w:rPr>
        <w:t>UMOWA …...202</w:t>
      </w:r>
      <w:r w:rsidR="00D53893">
        <w:rPr>
          <w:rFonts w:ascii="Times New Roman" w:hAnsi="Times New Roman"/>
          <w:b/>
          <w:sz w:val="24"/>
          <w:szCs w:val="24"/>
        </w:rPr>
        <w:t>5</w:t>
      </w:r>
    </w:p>
    <w:p w14:paraId="0CE7CFCE" w14:textId="77777777" w:rsidR="003F48ED" w:rsidRPr="009721FA" w:rsidRDefault="003F48ED" w:rsidP="009721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FD4E72" w14:textId="77777777" w:rsidR="00D53893" w:rsidRPr="00D53893" w:rsidRDefault="00D53893" w:rsidP="00D53893">
      <w:pPr>
        <w:spacing w:after="0" w:line="276" w:lineRule="auto"/>
        <w:rPr>
          <w:rFonts w:cs="Calibri"/>
        </w:rPr>
      </w:pPr>
      <w:r w:rsidRPr="00D53893">
        <w:rPr>
          <w:rFonts w:cs="Calibri"/>
        </w:rPr>
        <w:t>zawarta w dniu …………………. w Magnuszewie pomiędzy:</w:t>
      </w:r>
    </w:p>
    <w:p w14:paraId="6CB73105" w14:textId="5AE26E19" w:rsidR="00D53893" w:rsidRPr="00D53893" w:rsidRDefault="00D53893" w:rsidP="00D53893">
      <w:pPr>
        <w:spacing w:after="0" w:line="276" w:lineRule="auto"/>
        <w:rPr>
          <w:rFonts w:cs="Calibri"/>
        </w:rPr>
      </w:pPr>
      <w:r w:rsidRPr="00D53893">
        <w:rPr>
          <w:rFonts w:cs="Calibri"/>
        </w:rPr>
        <w:t>Gminą Magnuszew, ul. Saperów 24, 26-910 Magnuszew posiadającym NIP 812-19-14-938</w:t>
      </w:r>
      <w:r w:rsidRPr="00D53893">
        <w:rPr>
          <w:rFonts w:cs="Calibri"/>
        </w:rPr>
        <w:br/>
      </w:r>
      <w:r w:rsidRPr="00D53893">
        <w:rPr>
          <w:rFonts w:cs="Calibri"/>
        </w:rPr>
        <w:t xml:space="preserve"> REGON 670223830 którą reprezentuje:</w:t>
      </w:r>
    </w:p>
    <w:p w14:paraId="4AE08334" w14:textId="77777777" w:rsidR="00D53893" w:rsidRPr="00D53893" w:rsidRDefault="00D53893" w:rsidP="00D53893">
      <w:pPr>
        <w:spacing w:after="0" w:line="276" w:lineRule="auto"/>
        <w:rPr>
          <w:rFonts w:cs="Calibri"/>
          <w:b/>
        </w:rPr>
      </w:pPr>
      <w:r w:rsidRPr="00D53893">
        <w:rPr>
          <w:rFonts w:cs="Calibri"/>
          <w:b/>
        </w:rPr>
        <w:t xml:space="preserve">Burmistrz Magnuszewa Wojciech </w:t>
      </w:r>
      <w:proofErr w:type="spellStart"/>
      <w:r w:rsidRPr="00D53893">
        <w:rPr>
          <w:rFonts w:cs="Calibri"/>
          <w:b/>
        </w:rPr>
        <w:t>Wachnik</w:t>
      </w:r>
      <w:proofErr w:type="spellEnd"/>
      <w:r w:rsidRPr="00D53893">
        <w:rPr>
          <w:rFonts w:cs="Calibri"/>
          <w:b/>
        </w:rPr>
        <w:t xml:space="preserve"> </w:t>
      </w:r>
      <w:r w:rsidRPr="00D53893">
        <w:rPr>
          <w:rFonts w:cs="Calibri"/>
          <w:b/>
        </w:rPr>
        <w:br/>
        <w:t xml:space="preserve">przy kontrasygnacie Skarbnika Gminy Agnieszki Szaraniec </w:t>
      </w:r>
    </w:p>
    <w:p w14:paraId="22163B6F" w14:textId="77777777" w:rsidR="00D53893" w:rsidRPr="00D53893" w:rsidRDefault="00D53893" w:rsidP="00D53893">
      <w:pPr>
        <w:spacing w:after="0" w:line="276" w:lineRule="auto"/>
        <w:rPr>
          <w:rFonts w:cs="Calibri"/>
          <w:b/>
        </w:rPr>
      </w:pPr>
      <w:r w:rsidRPr="00D53893">
        <w:rPr>
          <w:rFonts w:cs="Calibri"/>
        </w:rPr>
        <w:t xml:space="preserve">zwanym w dalszej części umowy </w:t>
      </w:r>
      <w:r w:rsidRPr="00D53893">
        <w:rPr>
          <w:rFonts w:cs="Calibri"/>
          <w:b/>
        </w:rPr>
        <w:t>Zamawiającym</w:t>
      </w:r>
    </w:p>
    <w:p w14:paraId="01CDDA24" w14:textId="3709795D" w:rsidR="00D53893" w:rsidRPr="00D53893" w:rsidRDefault="00D53893" w:rsidP="00D53893">
      <w:pPr>
        <w:spacing w:after="0" w:line="276" w:lineRule="auto"/>
        <w:rPr>
          <w:rFonts w:cs="Calibri"/>
        </w:rPr>
      </w:pPr>
      <w:r w:rsidRPr="00D53893">
        <w:rPr>
          <w:rFonts w:cs="Calibri"/>
        </w:rPr>
        <w:t>a</w:t>
      </w:r>
    </w:p>
    <w:p w14:paraId="51363D71" w14:textId="77777777" w:rsidR="00D53893" w:rsidRPr="00D53893" w:rsidRDefault="00D53893" w:rsidP="00D53893">
      <w:pPr>
        <w:spacing w:after="0" w:line="276" w:lineRule="auto"/>
        <w:rPr>
          <w:rFonts w:cs="Calibri"/>
        </w:rPr>
      </w:pPr>
      <w:r w:rsidRPr="00D53893">
        <w:rPr>
          <w:rFonts w:cs="Calibri"/>
        </w:rPr>
        <w:t>………………………………….., REGON …………………………., NIP ……………</w:t>
      </w:r>
    </w:p>
    <w:p w14:paraId="28DFF1E5" w14:textId="77777777" w:rsidR="00D53893" w:rsidRPr="00D53893" w:rsidRDefault="00D53893" w:rsidP="00D53893">
      <w:pPr>
        <w:spacing w:after="0" w:line="276" w:lineRule="auto"/>
        <w:rPr>
          <w:rFonts w:cs="Calibri"/>
        </w:rPr>
      </w:pPr>
      <w:r w:rsidRPr="00D53893">
        <w:rPr>
          <w:rFonts w:cs="Calibri"/>
        </w:rPr>
        <w:t>które reprezentuje …………………..</w:t>
      </w:r>
    </w:p>
    <w:p w14:paraId="324FA081" w14:textId="77777777" w:rsidR="00D53893" w:rsidRPr="00D53893" w:rsidRDefault="00D53893" w:rsidP="00D53893">
      <w:pPr>
        <w:spacing w:after="0" w:line="276" w:lineRule="auto"/>
        <w:rPr>
          <w:rFonts w:cs="Calibri"/>
          <w:b/>
        </w:rPr>
      </w:pPr>
      <w:r w:rsidRPr="00D53893">
        <w:rPr>
          <w:rFonts w:cs="Calibri"/>
        </w:rPr>
        <w:t xml:space="preserve">zwane w dalszej części umowy </w:t>
      </w:r>
      <w:r w:rsidRPr="00D53893">
        <w:rPr>
          <w:rFonts w:cs="Calibri"/>
          <w:b/>
        </w:rPr>
        <w:t>Wykonawcą</w:t>
      </w:r>
    </w:p>
    <w:p w14:paraId="33CD4530" w14:textId="77777777" w:rsidR="00D53893" w:rsidRPr="00D53893" w:rsidRDefault="00D53893" w:rsidP="00D53893">
      <w:pPr>
        <w:tabs>
          <w:tab w:val="left" w:pos="567"/>
        </w:tabs>
        <w:spacing w:line="276" w:lineRule="auto"/>
        <w:ind w:left="426"/>
        <w:rPr>
          <w:rFonts w:cs="Calibri"/>
        </w:rPr>
      </w:pPr>
    </w:p>
    <w:p w14:paraId="64E4117C" w14:textId="01B42F2B" w:rsidR="00D53893" w:rsidRPr="00D53893" w:rsidRDefault="00D53893" w:rsidP="00D53893">
      <w:pPr>
        <w:spacing w:line="276" w:lineRule="auto"/>
        <w:rPr>
          <w:rFonts w:cs="Calibri"/>
        </w:rPr>
      </w:pPr>
      <w:r w:rsidRPr="00D53893">
        <w:rPr>
          <w:rFonts w:cs="Calibri"/>
        </w:rPr>
        <w:t xml:space="preserve">Umowa zawarta na podstawie przeprowadzonego zapytania ofertowego o nr referencyjnym: </w:t>
      </w:r>
      <w:r w:rsidRPr="00D53893">
        <w:rPr>
          <w:rFonts w:cs="Calibri"/>
        </w:rPr>
        <w:br/>
        <w:t>ZP. ZO.271.</w:t>
      </w:r>
      <w:r w:rsidRPr="00D53893">
        <w:rPr>
          <w:rFonts w:cs="Calibri"/>
        </w:rPr>
        <w:t>7</w:t>
      </w:r>
      <w:r w:rsidRPr="00D53893">
        <w:rPr>
          <w:rFonts w:cs="Calibri"/>
        </w:rPr>
        <w:t xml:space="preserve">.2025, stąd oferta Wykonawcy oraz zapytanie ofertowe stanowią integralna część niniejszej umowy. </w:t>
      </w:r>
    </w:p>
    <w:p w14:paraId="0B5CA2DC" w14:textId="77777777" w:rsidR="003F48ED" w:rsidRPr="00D53893" w:rsidRDefault="003F48ED" w:rsidP="00D53893">
      <w:pPr>
        <w:spacing w:after="0" w:line="276" w:lineRule="auto"/>
        <w:jc w:val="both"/>
        <w:rPr>
          <w:rFonts w:cs="Calibri"/>
          <w:highlight w:val="yellow"/>
        </w:rPr>
      </w:pPr>
    </w:p>
    <w:p w14:paraId="7BE07E47" w14:textId="3C70287E" w:rsidR="003F48ED" w:rsidRPr="00D53893" w:rsidRDefault="003F48ED" w:rsidP="00D53893">
      <w:pPr>
        <w:spacing w:after="0" w:line="276" w:lineRule="auto"/>
        <w:jc w:val="center"/>
        <w:rPr>
          <w:rFonts w:cs="Calibri"/>
          <w:b/>
        </w:rPr>
      </w:pPr>
      <w:r w:rsidRPr="00D53893">
        <w:rPr>
          <w:rFonts w:cs="Calibri"/>
          <w:b/>
        </w:rPr>
        <w:t>§</w:t>
      </w:r>
      <w:r w:rsidR="009C7852" w:rsidRPr="00D53893">
        <w:rPr>
          <w:rFonts w:cs="Calibri"/>
          <w:b/>
        </w:rPr>
        <w:t>1</w:t>
      </w:r>
      <w:r w:rsidR="00E34035" w:rsidRPr="00D53893">
        <w:rPr>
          <w:rFonts w:cs="Calibri"/>
          <w:b/>
        </w:rPr>
        <w:t xml:space="preserve"> Przedmiot umowy </w:t>
      </w:r>
    </w:p>
    <w:p w14:paraId="0F9372BC" w14:textId="77777777" w:rsidR="00E34035" w:rsidRPr="00D53893" w:rsidRDefault="003F48ED" w:rsidP="00D53893">
      <w:pPr>
        <w:pStyle w:val="Akapitzlist"/>
        <w:numPr>
          <w:ilvl w:val="0"/>
          <w:numId w:val="5"/>
        </w:numPr>
        <w:spacing w:after="0" w:line="276" w:lineRule="auto"/>
        <w:ind w:left="0"/>
        <w:jc w:val="both"/>
        <w:rPr>
          <w:rFonts w:cs="Calibri"/>
        </w:rPr>
      </w:pPr>
      <w:r w:rsidRPr="00D53893">
        <w:rPr>
          <w:rFonts w:cs="Calibri"/>
        </w:rPr>
        <w:t>Zamawiający zleca, a Wykonawca przyjmuje do wykonania i zobowiązuje się świadczyć usługi konserwacji i bieżących napraw oświetlenia ulicznego na terenie Gminy Magnuszew w 202</w:t>
      </w:r>
      <w:r w:rsidR="00E34035" w:rsidRPr="00D53893">
        <w:rPr>
          <w:rFonts w:cs="Calibri"/>
        </w:rPr>
        <w:t>5</w:t>
      </w:r>
      <w:r w:rsidRPr="00D53893">
        <w:rPr>
          <w:rFonts w:cs="Calibri"/>
        </w:rPr>
        <w:t xml:space="preserve"> r.</w:t>
      </w:r>
    </w:p>
    <w:p w14:paraId="59152409" w14:textId="3BFDE67D" w:rsidR="009721FA" w:rsidRPr="00D53893" w:rsidRDefault="00E34035" w:rsidP="00D53893">
      <w:pPr>
        <w:pStyle w:val="Akapitzlist"/>
        <w:numPr>
          <w:ilvl w:val="0"/>
          <w:numId w:val="5"/>
        </w:numPr>
        <w:spacing w:after="0" w:line="276" w:lineRule="auto"/>
        <w:ind w:left="0"/>
        <w:jc w:val="both"/>
        <w:rPr>
          <w:rStyle w:val="Pogrubienie"/>
          <w:rFonts w:cs="Calibri"/>
          <w:b w:val="0"/>
          <w:bCs w:val="0"/>
        </w:rPr>
      </w:pPr>
      <w:r w:rsidRPr="00D53893">
        <w:rPr>
          <w:rFonts w:cs="Calibri"/>
        </w:rPr>
        <w:t xml:space="preserve">W </w:t>
      </w:r>
      <w:r w:rsidR="009721FA" w:rsidRPr="00D53893">
        <w:rPr>
          <w:rStyle w:val="Pogrubienie"/>
          <w:rFonts w:cs="Calibri"/>
          <w:b w:val="0"/>
          <w:bCs w:val="0"/>
          <w:color w:val="212529"/>
        </w:rPr>
        <w:t xml:space="preserve">zakres </w:t>
      </w:r>
      <w:r w:rsidRPr="00D53893">
        <w:rPr>
          <w:rStyle w:val="Pogrubienie"/>
          <w:rFonts w:cs="Calibri"/>
          <w:b w:val="0"/>
          <w:bCs w:val="0"/>
          <w:color w:val="212529"/>
        </w:rPr>
        <w:t xml:space="preserve">świadczonej </w:t>
      </w:r>
      <w:r w:rsidR="009721FA" w:rsidRPr="00D53893">
        <w:rPr>
          <w:rStyle w:val="Pogrubienie"/>
          <w:rFonts w:cs="Calibri"/>
          <w:b w:val="0"/>
          <w:bCs w:val="0"/>
          <w:color w:val="212529"/>
        </w:rPr>
        <w:t>usług wchodzi m.in:</w:t>
      </w:r>
    </w:p>
    <w:p w14:paraId="2CAF69FA" w14:textId="7E4C1579" w:rsidR="00E34035" w:rsidRPr="00D53893" w:rsidRDefault="00E34035" w:rsidP="00D53893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rPr>
          <w:rFonts w:cs="Calibri"/>
        </w:rPr>
      </w:pPr>
      <w:r w:rsidRPr="00D53893">
        <w:rPr>
          <w:rFonts w:cs="Calibri"/>
        </w:rPr>
        <w:t xml:space="preserve">wymiana żarówki oświetlenia ulicznego, </w:t>
      </w:r>
    </w:p>
    <w:p w14:paraId="6081677F" w14:textId="58D95DEA" w:rsidR="00E34035" w:rsidRPr="00D53893" w:rsidRDefault="00E34035" w:rsidP="00D53893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rPr>
          <w:rFonts w:cs="Calibri"/>
        </w:rPr>
      </w:pPr>
      <w:r w:rsidRPr="00D53893">
        <w:rPr>
          <w:rFonts w:cs="Calibri"/>
        </w:rPr>
        <w:t xml:space="preserve">ustawianie zegara, </w:t>
      </w:r>
    </w:p>
    <w:p w14:paraId="5F6C5E82" w14:textId="77777777" w:rsidR="00E34035" w:rsidRPr="00D53893" w:rsidRDefault="00E34035" w:rsidP="00D53893">
      <w:pPr>
        <w:pStyle w:val="Akapitzlist"/>
        <w:numPr>
          <w:ilvl w:val="0"/>
          <w:numId w:val="6"/>
        </w:numPr>
        <w:spacing w:line="276" w:lineRule="auto"/>
        <w:rPr>
          <w:rFonts w:cs="Calibri"/>
        </w:rPr>
      </w:pPr>
      <w:r w:rsidRPr="00D53893">
        <w:rPr>
          <w:rFonts w:cs="Calibri"/>
        </w:rPr>
        <w:t xml:space="preserve">wymiana zegara, baterii, </w:t>
      </w:r>
    </w:p>
    <w:p w14:paraId="5B72863B" w14:textId="77777777" w:rsidR="00E34035" w:rsidRPr="00D53893" w:rsidRDefault="00E34035" w:rsidP="00D53893">
      <w:pPr>
        <w:pStyle w:val="Akapitzlist"/>
        <w:numPr>
          <w:ilvl w:val="0"/>
          <w:numId w:val="6"/>
        </w:numPr>
        <w:spacing w:line="276" w:lineRule="auto"/>
        <w:rPr>
          <w:rFonts w:cs="Calibri"/>
        </w:rPr>
      </w:pPr>
      <w:r w:rsidRPr="00D53893">
        <w:rPr>
          <w:rFonts w:cs="Calibri"/>
        </w:rPr>
        <w:t xml:space="preserve">wymiana bezpiecznika, </w:t>
      </w:r>
    </w:p>
    <w:p w14:paraId="53945994" w14:textId="77777777" w:rsidR="00E34035" w:rsidRPr="00D53893" w:rsidRDefault="00E34035" w:rsidP="00D53893">
      <w:pPr>
        <w:pStyle w:val="Akapitzlist"/>
        <w:numPr>
          <w:ilvl w:val="0"/>
          <w:numId w:val="6"/>
        </w:numPr>
        <w:spacing w:line="276" w:lineRule="auto"/>
        <w:rPr>
          <w:rFonts w:cs="Calibri"/>
        </w:rPr>
      </w:pPr>
      <w:r w:rsidRPr="00D53893">
        <w:rPr>
          <w:rFonts w:cs="Calibri"/>
        </w:rPr>
        <w:t xml:space="preserve">remont skrzynek, </w:t>
      </w:r>
    </w:p>
    <w:p w14:paraId="7D3D5BED" w14:textId="77777777" w:rsidR="00E34035" w:rsidRPr="00D53893" w:rsidRDefault="00E34035" w:rsidP="00D53893">
      <w:pPr>
        <w:pStyle w:val="Akapitzlist"/>
        <w:numPr>
          <w:ilvl w:val="0"/>
          <w:numId w:val="6"/>
        </w:numPr>
        <w:spacing w:line="276" w:lineRule="auto"/>
        <w:rPr>
          <w:rFonts w:cs="Calibri"/>
        </w:rPr>
      </w:pPr>
      <w:r w:rsidRPr="00D53893">
        <w:rPr>
          <w:rFonts w:cs="Calibri"/>
          <w:color w:val="000000"/>
        </w:rPr>
        <w:t xml:space="preserve">wymiana skrzynki, </w:t>
      </w:r>
    </w:p>
    <w:p w14:paraId="35FC9925" w14:textId="77777777" w:rsidR="00E34035" w:rsidRPr="00D53893" w:rsidRDefault="00E34035" w:rsidP="00D53893">
      <w:pPr>
        <w:pStyle w:val="Akapitzlist"/>
        <w:numPr>
          <w:ilvl w:val="0"/>
          <w:numId w:val="6"/>
        </w:numPr>
        <w:spacing w:line="276" w:lineRule="auto"/>
        <w:rPr>
          <w:rFonts w:cs="Calibri"/>
        </w:rPr>
      </w:pPr>
      <w:r w:rsidRPr="00D53893">
        <w:rPr>
          <w:rFonts w:cs="Calibri"/>
        </w:rPr>
        <w:t xml:space="preserve">montaż oświetlenia świątecznego, </w:t>
      </w:r>
    </w:p>
    <w:p w14:paraId="368BF8A2" w14:textId="77777777" w:rsidR="00E34035" w:rsidRPr="00D53893" w:rsidRDefault="00E34035" w:rsidP="00D53893">
      <w:pPr>
        <w:pStyle w:val="Akapitzlist"/>
        <w:numPr>
          <w:ilvl w:val="0"/>
          <w:numId w:val="6"/>
        </w:numPr>
        <w:spacing w:line="276" w:lineRule="auto"/>
        <w:rPr>
          <w:rFonts w:cs="Calibri"/>
        </w:rPr>
      </w:pPr>
      <w:r w:rsidRPr="00D53893">
        <w:rPr>
          <w:rFonts w:cs="Calibri"/>
        </w:rPr>
        <w:t xml:space="preserve">demontaż oświetlenia świątecznego, </w:t>
      </w:r>
    </w:p>
    <w:p w14:paraId="32CE30AD" w14:textId="77777777" w:rsidR="00E34035" w:rsidRPr="00D53893" w:rsidRDefault="00E34035" w:rsidP="00D53893">
      <w:pPr>
        <w:pStyle w:val="Akapitzlist"/>
        <w:numPr>
          <w:ilvl w:val="0"/>
          <w:numId w:val="6"/>
        </w:numPr>
        <w:spacing w:line="276" w:lineRule="auto"/>
        <w:rPr>
          <w:rFonts w:cs="Calibri"/>
        </w:rPr>
      </w:pPr>
      <w:r w:rsidRPr="00D53893">
        <w:rPr>
          <w:rFonts w:cs="Calibri"/>
        </w:rPr>
        <w:t xml:space="preserve">wymiana statecznika i zapłonnika, </w:t>
      </w:r>
    </w:p>
    <w:p w14:paraId="2B2E1DD0" w14:textId="77777777" w:rsidR="00E34035" w:rsidRPr="00D53893" w:rsidRDefault="00E34035" w:rsidP="00D53893">
      <w:pPr>
        <w:pStyle w:val="Akapitzlist"/>
        <w:numPr>
          <w:ilvl w:val="0"/>
          <w:numId w:val="6"/>
        </w:numPr>
        <w:spacing w:line="276" w:lineRule="auto"/>
        <w:rPr>
          <w:rFonts w:cs="Calibri"/>
        </w:rPr>
      </w:pPr>
      <w:r w:rsidRPr="00D53893">
        <w:rPr>
          <w:rFonts w:cs="Calibri"/>
        </w:rPr>
        <w:t xml:space="preserve">wymiana przewodów napowietrznych, </w:t>
      </w:r>
    </w:p>
    <w:p w14:paraId="233A7A8C" w14:textId="77777777" w:rsidR="00E34035" w:rsidRPr="00D53893" w:rsidRDefault="00E34035" w:rsidP="00D53893">
      <w:pPr>
        <w:pStyle w:val="Akapitzlist"/>
        <w:numPr>
          <w:ilvl w:val="0"/>
          <w:numId w:val="6"/>
        </w:numPr>
        <w:spacing w:line="276" w:lineRule="auto"/>
        <w:rPr>
          <w:rFonts w:cs="Calibri"/>
        </w:rPr>
      </w:pPr>
      <w:r w:rsidRPr="00D53893">
        <w:rPr>
          <w:rFonts w:cs="Calibri"/>
        </w:rPr>
        <w:t xml:space="preserve">wymiana, naprawa, regulacja </w:t>
      </w:r>
      <w:proofErr w:type="spellStart"/>
      <w:r w:rsidRPr="00D53893">
        <w:rPr>
          <w:rFonts w:cs="Calibri"/>
        </w:rPr>
        <w:t>zmierzchówki</w:t>
      </w:r>
      <w:proofErr w:type="spellEnd"/>
      <w:r w:rsidRPr="00D53893">
        <w:rPr>
          <w:rFonts w:cs="Calibri"/>
          <w:color w:val="000000"/>
        </w:rPr>
        <w:t xml:space="preserve"> </w:t>
      </w:r>
    </w:p>
    <w:p w14:paraId="157C195D" w14:textId="77777777" w:rsidR="00E34035" w:rsidRPr="00D53893" w:rsidRDefault="00E34035" w:rsidP="00D53893">
      <w:pPr>
        <w:pStyle w:val="Akapitzlist"/>
        <w:numPr>
          <w:ilvl w:val="0"/>
          <w:numId w:val="6"/>
        </w:numPr>
        <w:spacing w:line="276" w:lineRule="auto"/>
        <w:rPr>
          <w:rFonts w:cs="Calibri"/>
        </w:rPr>
      </w:pPr>
      <w:r w:rsidRPr="00D53893">
        <w:rPr>
          <w:rFonts w:cs="Calibri"/>
        </w:rPr>
        <w:t xml:space="preserve">wymiana oprawy halogenu, </w:t>
      </w:r>
    </w:p>
    <w:p w14:paraId="006A1C6D" w14:textId="77777777" w:rsidR="00E34035" w:rsidRPr="00D53893" w:rsidRDefault="00E34035" w:rsidP="00D53893">
      <w:pPr>
        <w:pStyle w:val="Akapitzlist"/>
        <w:numPr>
          <w:ilvl w:val="0"/>
          <w:numId w:val="6"/>
        </w:numPr>
        <w:spacing w:line="276" w:lineRule="auto"/>
        <w:rPr>
          <w:rFonts w:cs="Calibri"/>
        </w:rPr>
      </w:pPr>
      <w:r w:rsidRPr="00D53893">
        <w:rPr>
          <w:rFonts w:cs="Calibri"/>
        </w:rPr>
        <w:t xml:space="preserve">montaż oprawy oświetleniowej, </w:t>
      </w:r>
    </w:p>
    <w:p w14:paraId="0D6A3DF5" w14:textId="7408607A" w:rsidR="003F3540" w:rsidRPr="00D53893" w:rsidRDefault="00E34035" w:rsidP="00D53893">
      <w:pPr>
        <w:pStyle w:val="Akapitzlist"/>
        <w:numPr>
          <w:ilvl w:val="0"/>
          <w:numId w:val="6"/>
        </w:numPr>
        <w:spacing w:line="276" w:lineRule="auto"/>
        <w:rPr>
          <w:rFonts w:cs="Calibri"/>
        </w:rPr>
      </w:pPr>
      <w:r w:rsidRPr="00D53893">
        <w:rPr>
          <w:rFonts w:cs="Calibri"/>
        </w:rPr>
        <w:t xml:space="preserve">zdjęcie gniazda ptaków, </w:t>
      </w:r>
      <w:r w:rsidRPr="00D53893">
        <w:rPr>
          <w:rFonts w:cs="Calibri"/>
          <w:color w:val="000000"/>
        </w:rPr>
        <w:br/>
      </w:r>
    </w:p>
    <w:p w14:paraId="7056092A" w14:textId="77777777" w:rsidR="00E34035" w:rsidRPr="00D53893" w:rsidRDefault="00E34035" w:rsidP="00D53893">
      <w:pPr>
        <w:pStyle w:val="Akapitzlist"/>
        <w:spacing w:after="0" w:line="276" w:lineRule="auto"/>
        <w:jc w:val="center"/>
        <w:rPr>
          <w:rFonts w:cs="Calibri"/>
          <w:b/>
        </w:rPr>
      </w:pPr>
    </w:p>
    <w:p w14:paraId="3C275F9E" w14:textId="77777777" w:rsidR="00E34035" w:rsidRPr="00D53893" w:rsidRDefault="00E34035" w:rsidP="00D53893">
      <w:pPr>
        <w:pStyle w:val="Akapitzlist"/>
        <w:spacing w:after="0" w:line="276" w:lineRule="auto"/>
        <w:jc w:val="center"/>
        <w:rPr>
          <w:rFonts w:cs="Calibri"/>
          <w:b/>
        </w:rPr>
      </w:pPr>
    </w:p>
    <w:p w14:paraId="7DB6FD60" w14:textId="1A46E4FB" w:rsidR="00E34035" w:rsidRPr="00D53893" w:rsidRDefault="00E34035" w:rsidP="00D53893">
      <w:pPr>
        <w:pStyle w:val="Akapitzlist"/>
        <w:spacing w:after="0" w:line="276" w:lineRule="auto"/>
        <w:jc w:val="center"/>
        <w:rPr>
          <w:rFonts w:cs="Calibri"/>
          <w:b/>
        </w:rPr>
      </w:pPr>
      <w:r w:rsidRPr="00D53893">
        <w:rPr>
          <w:rFonts w:cs="Calibri"/>
          <w:b/>
        </w:rPr>
        <w:t>§</w:t>
      </w:r>
      <w:r w:rsidR="009C7852" w:rsidRPr="00D53893">
        <w:rPr>
          <w:rFonts w:cs="Calibri"/>
          <w:b/>
        </w:rPr>
        <w:t xml:space="preserve">2 </w:t>
      </w:r>
      <w:r w:rsidRPr="00D53893">
        <w:rPr>
          <w:rFonts w:cs="Calibri"/>
          <w:b/>
        </w:rPr>
        <w:t xml:space="preserve">Wynagrodzenie </w:t>
      </w:r>
    </w:p>
    <w:p w14:paraId="14417281" w14:textId="77777777" w:rsidR="00E34035" w:rsidRPr="00D53893" w:rsidRDefault="00E34035" w:rsidP="00D53893">
      <w:pPr>
        <w:spacing w:line="276" w:lineRule="auto"/>
        <w:rPr>
          <w:rFonts w:cs="Calibri"/>
        </w:rPr>
      </w:pPr>
    </w:p>
    <w:p w14:paraId="1D3CF5B5" w14:textId="44BE6DE9" w:rsidR="003F3540" w:rsidRPr="00D53893" w:rsidRDefault="003F3540" w:rsidP="00D53893">
      <w:pPr>
        <w:pStyle w:val="Akapitzlist"/>
        <w:numPr>
          <w:ilvl w:val="0"/>
          <w:numId w:val="4"/>
        </w:numPr>
        <w:spacing w:after="0" w:line="276" w:lineRule="auto"/>
        <w:ind w:left="567"/>
        <w:rPr>
          <w:rFonts w:cs="Calibri"/>
          <w:bCs/>
        </w:rPr>
      </w:pPr>
      <w:r w:rsidRPr="00D53893">
        <w:rPr>
          <w:rFonts w:cs="Calibri"/>
          <w:bCs/>
        </w:rPr>
        <w:t>Zamawiający zapłaci Wykonawcy za czynności w/w wymienione wynagrodzenie w wysokości:</w:t>
      </w:r>
    </w:p>
    <w:p w14:paraId="6B7C58C5" w14:textId="013FE00C" w:rsidR="003F3540" w:rsidRPr="00D53893" w:rsidRDefault="003F3540" w:rsidP="00D53893">
      <w:pPr>
        <w:widowControl w:val="0"/>
        <w:numPr>
          <w:ilvl w:val="0"/>
          <w:numId w:val="10"/>
        </w:numPr>
        <w:suppressAutoHyphens/>
        <w:autoSpaceDE w:val="0"/>
        <w:spacing w:after="0" w:line="276" w:lineRule="auto"/>
        <w:jc w:val="both"/>
        <w:rPr>
          <w:rFonts w:cs="Calibri"/>
        </w:rPr>
      </w:pPr>
      <w:r w:rsidRPr="00D53893">
        <w:rPr>
          <w:rFonts w:cs="Calibri"/>
        </w:rPr>
        <w:t xml:space="preserve">   wymiana żarówki oświetlenia ulicznego, </w:t>
      </w:r>
      <w:r w:rsidRPr="00D53893">
        <w:rPr>
          <w:rFonts w:cs="Calibri"/>
          <w:color w:val="000000"/>
        </w:rPr>
        <w:t xml:space="preserve">cena brutto: </w:t>
      </w:r>
      <w:r w:rsidR="00E34035" w:rsidRPr="00D53893">
        <w:rPr>
          <w:rFonts w:cs="Calibri"/>
          <w:color w:val="000000"/>
        </w:rPr>
        <w:t>……………..</w:t>
      </w:r>
    </w:p>
    <w:p w14:paraId="1C666D96" w14:textId="6B9D3A5A" w:rsidR="003F3540" w:rsidRPr="00D53893" w:rsidRDefault="003F3540" w:rsidP="00D53893">
      <w:pPr>
        <w:widowControl w:val="0"/>
        <w:numPr>
          <w:ilvl w:val="0"/>
          <w:numId w:val="10"/>
        </w:numPr>
        <w:suppressAutoHyphens/>
        <w:autoSpaceDE w:val="0"/>
        <w:spacing w:after="0" w:line="276" w:lineRule="auto"/>
        <w:jc w:val="both"/>
        <w:rPr>
          <w:rFonts w:cs="Calibri"/>
        </w:rPr>
      </w:pPr>
      <w:r w:rsidRPr="00D53893">
        <w:rPr>
          <w:rFonts w:cs="Calibri"/>
        </w:rPr>
        <w:t xml:space="preserve">   ustawianie zegara, </w:t>
      </w:r>
      <w:r w:rsidRPr="00D53893">
        <w:rPr>
          <w:rFonts w:cs="Calibri"/>
          <w:color w:val="000000"/>
        </w:rPr>
        <w:t xml:space="preserve">cena brutto: </w:t>
      </w:r>
      <w:r w:rsidR="00E34035" w:rsidRPr="00D53893">
        <w:rPr>
          <w:rFonts w:cs="Calibri"/>
          <w:color w:val="000000"/>
        </w:rPr>
        <w:t>…………………</w:t>
      </w:r>
    </w:p>
    <w:p w14:paraId="2086DC40" w14:textId="417E6F74" w:rsidR="003F3540" w:rsidRPr="00D53893" w:rsidRDefault="003F3540" w:rsidP="00D53893">
      <w:pPr>
        <w:pStyle w:val="Akapitzlist"/>
        <w:numPr>
          <w:ilvl w:val="0"/>
          <w:numId w:val="10"/>
        </w:numPr>
        <w:spacing w:line="276" w:lineRule="auto"/>
        <w:jc w:val="both"/>
        <w:rPr>
          <w:rFonts w:cs="Calibri"/>
        </w:rPr>
      </w:pPr>
      <w:r w:rsidRPr="00D53893">
        <w:rPr>
          <w:rFonts w:cs="Calibri"/>
        </w:rPr>
        <w:lastRenderedPageBreak/>
        <w:t xml:space="preserve">wymiana zegara, baterii, </w:t>
      </w:r>
      <w:r w:rsidRPr="00D53893">
        <w:rPr>
          <w:rFonts w:cs="Calibri"/>
          <w:color w:val="000000"/>
        </w:rPr>
        <w:t xml:space="preserve">cena brutto: </w:t>
      </w:r>
      <w:r w:rsidR="00E34035" w:rsidRPr="00D53893">
        <w:rPr>
          <w:rFonts w:cs="Calibri"/>
          <w:color w:val="000000"/>
        </w:rPr>
        <w:t>…………………….</w:t>
      </w:r>
    </w:p>
    <w:p w14:paraId="70BC4509" w14:textId="70D8E360" w:rsidR="003F3540" w:rsidRPr="00D53893" w:rsidRDefault="003F3540" w:rsidP="00D53893">
      <w:pPr>
        <w:pStyle w:val="Akapitzlist"/>
        <w:numPr>
          <w:ilvl w:val="0"/>
          <w:numId w:val="10"/>
        </w:numPr>
        <w:spacing w:line="276" w:lineRule="auto"/>
        <w:jc w:val="both"/>
        <w:rPr>
          <w:rFonts w:cs="Calibri"/>
        </w:rPr>
      </w:pPr>
      <w:r w:rsidRPr="00D53893">
        <w:rPr>
          <w:rFonts w:cs="Calibri"/>
        </w:rPr>
        <w:t xml:space="preserve">wymiana bezpiecznika, </w:t>
      </w:r>
      <w:r w:rsidRPr="00D53893">
        <w:rPr>
          <w:rFonts w:cs="Calibri"/>
          <w:color w:val="000000"/>
        </w:rPr>
        <w:t xml:space="preserve">cena brutto: </w:t>
      </w:r>
      <w:r w:rsidR="00E34035" w:rsidRPr="00D53893">
        <w:rPr>
          <w:rFonts w:cs="Calibri"/>
          <w:color w:val="000000"/>
        </w:rPr>
        <w:t>……………………..</w:t>
      </w:r>
      <w:r w:rsidRPr="00D53893">
        <w:rPr>
          <w:rFonts w:cs="Calibri"/>
        </w:rPr>
        <w:t xml:space="preserve"> </w:t>
      </w:r>
    </w:p>
    <w:p w14:paraId="01B1568C" w14:textId="4598E7F0" w:rsidR="003F3540" w:rsidRPr="00D53893" w:rsidRDefault="003F3540" w:rsidP="00D53893">
      <w:pPr>
        <w:pStyle w:val="Akapitzlist"/>
        <w:numPr>
          <w:ilvl w:val="0"/>
          <w:numId w:val="10"/>
        </w:numPr>
        <w:spacing w:line="276" w:lineRule="auto"/>
        <w:jc w:val="both"/>
        <w:rPr>
          <w:rFonts w:cs="Calibri"/>
        </w:rPr>
      </w:pPr>
      <w:r w:rsidRPr="00D53893">
        <w:rPr>
          <w:rFonts w:cs="Calibri"/>
        </w:rPr>
        <w:t xml:space="preserve">remont skrzynek, </w:t>
      </w:r>
      <w:r w:rsidRPr="00D53893">
        <w:rPr>
          <w:rFonts w:cs="Calibri"/>
          <w:color w:val="000000"/>
        </w:rPr>
        <w:t xml:space="preserve">cena brutto: </w:t>
      </w:r>
      <w:r w:rsidR="00E34035" w:rsidRPr="00D53893">
        <w:rPr>
          <w:rFonts w:cs="Calibri"/>
          <w:color w:val="000000"/>
        </w:rPr>
        <w:t>………………….</w:t>
      </w:r>
    </w:p>
    <w:p w14:paraId="0B51D81C" w14:textId="25C42AD6" w:rsidR="003F3540" w:rsidRPr="00D53893" w:rsidRDefault="003F3540" w:rsidP="00D53893">
      <w:pPr>
        <w:pStyle w:val="Akapitzlist"/>
        <w:numPr>
          <w:ilvl w:val="0"/>
          <w:numId w:val="10"/>
        </w:numPr>
        <w:spacing w:line="276" w:lineRule="auto"/>
        <w:jc w:val="both"/>
        <w:rPr>
          <w:rFonts w:cs="Calibri"/>
        </w:rPr>
      </w:pPr>
      <w:r w:rsidRPr="00D53893">
        <w:rPr>
          <w:rFonts w:cs="Calibri"/>
          <w:color w:val="000000"/>
        </w:rPr>
        <w:t xml:space="preserve">wymiana skrzynki, cena brutto: </w:t>
      </w:r>
      <w:r w:rsidR="00E34035" w:rsidRPr="00D53893">
        <w:rPr>
          <w:rFonts w:cs="Calibri"/>
          <w:color w:val="000000"/>
        </w:rPr>
        <w:t>……………………</w:t>
      </w:r>
    </w:p>
    <w:p w14:paraId="5DDC53D5" w14:textId="5B848FF3" w:rsidR="003F3540" w:rsidRPr="00D53893" w:rsidRDefault="003F3540" w:rsidP="00D53893">
      <w:pPr>
        <w:pStyle w:val="Akapitzlist"/>
        <w:numPr>
          <w:ilvl w:val="0"/>
          <w:numId w:val="10"/>
        </w:numPr>
        <w:spacing w:line="276" w:lineRule="auto"/>
        <w:jc w:val="both"/>
        <w:rPr>
          <w:rFonts w:cs="Calibri"/>
        </w:rPr>
      </w:pPr>
      <w:r w:rsidRPr="00D53893">
        <w:rPr>
          <w:rFonts w:cs="Calibri"/>
        </w:rPr>
        <w:t xml:space="preserve">montaż oświetlenia świątecznego, </w:t>
      </w:r>
      <w:r w:rsidRPr="00D53893">
        <w:rPr>
          <w:rFonts w:cs="Calibri"/>
          <w:color w:val="000000"/>
        </w:rPr>
        <w:t xml:space="preserve">cena brutto: </w:t>
      </w:r>
      <w:r w:rsidR="00E34035" w:rsidRPr="00D53893">
        <w:rPr>
          <w:rFonts w:cs="Calibri"/>
          <w:color w:val="000000"/>
        </w:rPr>
        <w:t>…………………….</w:t>
      </w:r>
      <w:r w:rsidRPr="00D53893">
        <w:rPr>
          <w:rFonts w:cs="Calibri"/>
        </w:rPr>
        <w:t xml:space="preserve"> </w:t>
      </w:r>
      <w:r w:rsidR="00D53893">
        <w:rPr>
          <w:rFonts w:cs="Calibri"/>
        </w:rPr>
        <w:t>/</w:t>
      </w:r>
      <w:proofErr w:type="spellStart"/>
      <w:r w:rsidR="00D53893">
        <w:rPr>
          <w:rFonts w:cs="Calibri"/>
        </w:rPr>
        <w:t>godz</w:t>
      </w:r>
      <w:proofErr w:type="spellEnd"/>
    </w:p>
    <w:p w14:paraId="688902E9" w14:textId="7B8A6D63" w:rsidR="003F3540" w:rsidRPr="00D53893" w:rsidRDefault="003F3540" w:rsidP="00D53893">
      <w:pPr>
        <w:pStyle w:val="Akapitzlist"/>
        <w:numPr>
          <w:ilvl w:val="0"/>
          <w:numId w:val="10"/>
        </w:numPr>
        <w:spacing w:line="276" w:lineRule="auto"/>
        <w:jc w:val="both"/>
        <w:rPr>
          <w:rFonts w:cs="Calibri"/>
        </w:rPr>
      </w:pPr>
      <w:r w:rsidRPr="00D53893">
        <w:rPr>
          <w:rFonts w:cs="Calibri"/>
        </w:rPr>
        <w:t xml:space="preserve">demontaż oświetlenia świątecznego, </w:t>
      </w:r>
      <w:r w:rsidRPr="00D53893">
        <w:rPr>
          <w:rFonts w:cs="Calibri"/>
          <w:color w:val="000000"/>
        </w:rPr>
        <w:t xml:space="preserve">cena brutto: </w:t>
      </w:r>
      <w:r w:rsidR="00E34035" w:rsidRPr="00D53893">
        <w:rPr>
          <w:rFonts w:cs="Calibri"/>
          <w:color w:val="000000"/>
        </w:rPr>
        <w:t>…………………..</w:t>
      </w:r>
      <w:r w:rsidR="00D53893">
        <w:rPr>
          <w:rFonts w:cs="Calibri"/>
          <w:color w:val="000000"/>
        </w:rPr>
        <w:t>/</w:t>
      </w:r>
      <w:proofErr w:type="spellStart"/>
      <w:r w:rsidR="00D53893">
        <w:rPr>
          <w:rFonts w:cs="Calibri"/>
          <w:color w:val="000000"/>
        </w:rPr>
        <w:t>godz</w:t>
      </w:r>
      <w:proofErr w:type="spellEnd"/>
    </w:p>
    <w:p w14:paraId="6B418ED1" w14:textId="17C2ECFE" w:rsidR="003F3540" w:rsidRPr="00D53893" w:rsidRDefault="003F3540" w:rsidP="00D53893">
      <w:pPr>
        <w:pStyle w:val="Akapitzlist"/>
        <w:numPr>
          <w:ilvl w:val="0"/>
          <w:numId w:val="10"/>
        </w:numPr>
        <w:spacing w:line="276" w:lineRule="auto"/>
        <w:jc w:val="both"/>
        <w:rPr>
          <w:rFonts w:cs="Calibri"/>
        </w:rPr>
      </w:pPr>
      <w:r w:rsidRPr="00D53893">
        <w:rPr>
          <w:rFonts w:cs="Calibri"/>
        </w:rPr>
        <w:t xml:space="preserve">wymiana statecznika i zapłonnika, </w:t>
      </w:r>
      <w:r w:rsidRPr="00D53893">
        <w:rPr>
          <w:rFonts w:cs="Calibri"/>
          <w:color w:val="000000"/>
        </w:rPr>
        <w:t xml:space="preserve">cena brutto: </w:t>
      </w:r>
      <w:r w:rsidR="00E34035" w:rsidRPr="00D53893">
        <w:rPr>
          <w:rFonts w:cs="Calibri"/>
          <w:color w:val="000000"/>
        </w:rPr>
        <w:t>……………………</w:t>
      </w:r>
      <w:r w:rsidRPr="00D53893">
        <w:rPr>
          <w:rFonts w:cs="Calibri"/>
        </w:rPr>
        <w:t xml:space="preserve"> </w:t>
      </w:r>
    </w:p>
    <w:p w14:paraId="4D10D086" w14:textId="500820FB" w:rsidR="003F3540" w:rsidRPr="00D53893" w:rsidRDefault="003F3540" w:rsidP="00D53893">
      <w:pPr>
        <w:pStyle w:val="Akapitzlist"/>
        <w:numPr>
          <w:ilvl w:val="0"/>
          <w:numId w:val="10"/>
        </w:numPr>
        <w:spacing w:line="276" w:lineRule="auto"/>
        <w:jc w:val="both"/>
        <w:rPr>
          <w:rFonts w:cs="Calibri"/>
        </w:rPr>
      </w:pPr>
      <w:r w:rsidRPr="00D53893">
        <w:rPr>
          <w:rFonts w:cs="Calibri"/>
        </w:rPr>
        <w:t xml:space="preserve">wymiana przewodów napowietrznych, </w:t>
      </w:r>
      <w:r w:rsidRPr="00D53893">
        <w:rPr>
          <w:rFonts w:cs="Calibri"/>
          <w:color w:val="000000"/>
        </w:rPr>
        <w:t xml:space="preserve">cena brutto: </w:t>
      </w:r>
      <w:r w:rsidR="00E34035" w:rsidRPr="00D53893">
        <w:rPr>
          <w:rFonts w:cs="Calibri"/>
          <w:color w:val="000000"/>
        </w:rPr>
        <w:t>…………………….</w:t>
      </w:r>
      <w:r w:rsidR="00D53893">
        <w:rPr>
          <w:rFonts w:cs="Calibri"/>
          <w:color w:val="000000"/>
        </w:rPr>
        <w:t>/</w:t>
      </w:r>
      <w:proofErr w:type="spellStart"/>
      <w:r w:rsidR="00D53893">
        <w:rPr>
          <w:rFonts w:cs="Calibri"/>
          <w:color w:val="000000"/>
        </w:rPr>
        <w:t>godz</w:t>
      </w:r>
      <w:proofErr w:type="spellEnd"/>
    </w:p>
    <w:p w14:paraId="191C9467" w14:textId="6828420E" w:rsidR="003F3540" w:rsidRPr="00D53893" w:rsidRDefault="003F3540" w:rsidP="00D53893">
      <w:pPr>
        <w:pStyle w:val="Akapitzlist"/>
        <w:numPr>
          <w:ilvl w:val="0"/>
          <w:numId w:val="10"/>
        </w:numPr>
        <w:spacing w:line="276" w:lineRule="auto"/>
        <w:jc w:val="both"/>
        <w:rPr>
          <w:rFonts w:cs="Calibri"/>
        </w:rPr>
      </w:pPr>
      <w:r w:rsidRPr="00D53893">
        <w:rPr>
          <w:rFonts w:cs="Calibri"/>
        </w:rPr>
        <w:t xml:space="preserve">wymiana, naprawa, regulacja </w:t>
      </w:r>
      <w:proofErr w:type="spellStart"/>
      <w:r w:rsidRPr="00D53893">
        <w:rPr>
          <w:rFonts w:cs="Calibri"/>
        </w:rPr>
        <w:t>zmierzchówki</w:t>
      </w:r>
      <w:proofErr w:type="spellEnd"/>
      <w:r w:rsidRPr="00D53893">
        <w:rPr>
          <w:rFonts w:cs="Calibri"/>
          <w:color w:val="000000"/>
        </w:rPr>
        <w:t xml:space="preserve"> cena brutto: </w:t>
      </w:r>
      <w:r w:rsidR="00E34035" w:rsidRPr="00D53893">
        <w:rPr>
          <w:rFonts w:cs="Calibri"/>
          <w:color w:val="000000"/>
        </w:rPr>
        <w:t>…………………</w:t>
      </w:r>
    </w:p>
    <w:p w14:paraId="7875E039" w14:textId="6B3013E4" w:rsidR="003F3540" w:rsidRPr="00D53893" w:rsidRDefault="003F3540" w:rsidP="00D53893">
      <w:pPr>
        <w:pStyle w:val="Akapitzlist"/>
        <w:numPr>
          <w:ilvl w:val="0"/>
          <w:numId w:val="10"/>
        </w:numPr>
        <w:spacing w:line="276" w:lineRule="auto"/>
        <w:jc w:val="both"/>
        <w:rPr>
          <w:rFonts w:cs="Calibri"/>
        </w:rPr>
      </w:pPr>
      <w:r w:rsidRPr="00D53893">
        <w:rPr>
          <w:rFonts w:cs="Calibri"/>
        </w:rPr>
        <w:t xml:space="preserve">wymiana oprawy halogenu, </w:t>
      </w:r>
      <w:r w:rsidRPr="00D53893">
        <w:rPr>
          <w:rFonts w:cs="Calibri"/>
          <w:color w:val="000000"/>
        </w:rPr>
        <w:t xml:space="preserve">cena brutto: </w:t>
      </w:r>
      <w:r w:rsidR="00E34035" w:rsidRPr="00D53893">
        <w:rPr>
          <w:rFonts w:cs="Calibri"/>
          <w:color w:val="000000"/>
        </w:rPr>
        <w:t>…………………..</w:t>
      </w:r>
    </w:p>
    <w:p w14:paraId="5D27DC5F" w14:textId="0D347895" w:rsidR="003F3540" w:rsidRPr="00D53893" w:rsidRDefault="003F3540" w:rsidP="00D53893">
      <w:pPr>
        <w:pStyle w:val="Akapitzlist"/>
        <w:numPr>
          <w:ilvl w:val="0"/>
          <w:numId w:val="10"/>
        </w:numPr>
        <w:spacing w:line="276" w:lineRule="auto"/>
        <w:jc w:val="both"/>
        <w:rPr>
          <w:rFonts w:cs="Calibri"/>
        </w:rPr>
      </w:pPr>
      <w:r w:rsidRPr="00D53893">
        <w:rPr>
          <w:rFonts w:cs="Calibri"/>
        </w:rPr>
        <w:t xml:space="preserve">montaż oprawy oświetleniowej, </w:t>
      </w:r>
      <w:r w:rsidRPr="00D53893">
        <w:rPr>
          <w:rFonts w:cs="Calibri"/>
          <w:color w:val="000000"/>
        </w:rPr>
        <w:t xml:space="preserve">cena brutto: </w:t>
      </w:r>
      <w:r w:rsidR="00E34035" w:rsidRPr="00D53893">
        <w:rPr>
          <w:rFonts w:cs="Calibri"/>
          <w:color w:val="000000"/>
        </w:rPr>
        <w:t>……………….</w:t>
      </w:r>
    </w:p>
    <w:p w14:paraId="5D3E177B" w14:textId="58F5FE37" w:rsidR="003F3540" w:rsidRPr="00D53893" w:rsidRDefault="003F3540" w:rsidP="00D53893">
      <w:pPr>
        <w:pStyle w:val="Akapitzlist"/>
        <w:numPr>
          <w:ilvl w:val="0"/>
          <w:numId w:val="10"/>
        </w:numPr>
        <w:spacing w:line="276" w:lineRule="auto"/>
        <w:jc w:val="both"/>
        <w:rPr>
          <w:rFonts w:cs="Calibri"/>
        </w:rPr>
      </w:pPr>
      <w:r w:rsidRPr="00D53893">
        <w:rPr>
          <w:rFonts w:cs="Calibri"/>
        </w:rPr>
        <w:t xml:space="preserve">zdjęcie gniazda ptaków, </w:t>
      </w:r>
      <w:r w:rsidRPr="00D53893">
        <w:rPr>
          <w:rFonts w:cs="Calibri"/>
          <w:color w:val="000000"/>
        </w:rPr>
        <w:t xml:space="preserve">cena brutto: </w:t>
      </w:r>
      <w:r w:rsidR="00E34035" w:rsidRPr="00D53893">
        <w:rPr>
          <w:rFonts w:cs="Calibri"/>
          <w:color w:val="000000"/>
        </w:rPr>
        <w:t>…………………..</w:t>
      </w:r>
    </w:p>
    <w:p w14:paraId="2A5AD0D1" w14:textId="62653F88" w:rsidR="00E34035" w:rsidRPr="00D53893" w:rsidRDefault="00E34035" w:rsidP="00D53893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567"/>
        <w:jc w:val="both"/>
        <w:rPr>
          <w:rFonts w:cs="Calibri"/>
        </w:rPr>
      </w:pPr>
      <w:r w:rsidRPr="00D53893">
        <w:rPr>
          <w:rFonts w:cs="Calibri"/>
        </w:rPr>
        <w:t xml:space="preserve">Strony ustalają wynagrodzenie jednostkowe zgodnie z cenami określonymi w </w:t>
      </w:r>
      <w:r w:rsidR="00D53893">
        <w:rPr>
          <w:rFonts w:cs="Calibri"/>
        </w:rPr>
        <w:t xml:space="preserve"> ust 1 </w:t>
      </w:r>
      <w:r w:rsidRPr="00D53893">
        <w:rPr>
          <w:rFonts w:cs="Calibri"/>
        </w:rPr>
        <w:t>za wykonanie usług w zakresie konserwacji i bieżących napraw oświetlenia ulicznego w okresach miesięcznych.</w:t>
      </w:r>
    </w:p>
    <w:p w14:paraId="0C5AC42C" w14:textId="0FC1903C" w:rsidR="00E34035" w:rsidRPr="00D53893" w:rsidRDefault="00E34035" w:rsidP="00D53893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567"/>
        <w:jc w:val="both"/>
        <w:rPr>
          <w:rFonts w:cs="Calibri"/>
        </w:rPr>
      </w:pPr>
      <w:r w:rsidRPr="00D53893">
        <w:rPr>
          <w:rFonts w:cs="Calibri"/>
        </w:rPr>
        <w:t xml:space="preserve">Miesięczne wynagrodzenie Wykonawcy wyliczone zostanie na podstawie ilości dokonanych napraw oraz cen jednostkowych określonych w </w:t>
      </w:r>
      <w:r w:rsidR="00D53893">
        <w:rPr>
          <w:rFonts w:cs="Calibri"/>
        </w:rPr>
        <w:t>ust 1.</w:t>
      </w:r>
    </w:p>
    <w:p w14:paraId="05BFDC84" w14:textId="42D2A5AA" w:rsidR="00E34035" w:rsidRPr="00D53893" w:rsidRDefault="00E34035" w:rsidP="00D53893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567"/>
        <w:jc w:val="both"/>
        <w:rPr>
          <w:rFonts w:cs="Calibri"/>
        </w:rPr>
      </w:pPr>
      <w:r w:rsidRPr="00D53893">
        <w:rPr>
          <w:rFonts w:cs="Calibri"/>
        </w:rPr>
        <w:t>Faktury za wykonane usługi należy składać w terminie do 5 dnia każdego następnego miesiąca.</w:t>
      </w:r>
    </w:p>
    <w:p w14:paraId="2C7B6EEC" w14:textId="127EBEF8" w:rsidR="00E34035" w:rsidRPr="00D53893" w:rsidRDefault="00E34035" w:rsidP="00D53893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567"/>
        <w:jc w:val="both"/>
        <w:rPr>
          <w:rFonts w:cs="Calibri"/>
        </w:rPr>
      </w:pPr>
      <w:r w:rsidRPr="00D53893">
        <w:rPr>
          <w:rFonts w:cs="Calibri"/>
        </w:rPr>
        <w:t>Należność za wykonanie usługi regulowana będzie przelewem na konto Wykonawcy, na podstawie wystawionych przez Wykonawcę miesięcznych faktur, które płatne będą w ciągu 30 dni od daty doręczenia Zamawiającemu</w:t>
      </w:r>
      <w:r w:rsidR="00D53893">
        <w:rPr>
          <w:rFonts w:cs="Calibri"/>
        </w:rPr>
        <w:t xml:space="preserve">, po potwierdzeniu przez pracownika Zamawiającego faktycznie wykonanych usług. </w:t>
      </w:r>
    </w:p>
    <w:p w14:paraId="10DC2011" w14:textId="2370DCAE" w:rsidR="00E34035" w:rsidRPr="00D53893" w:rsidRDefault="00E34035" w:rsidP="00D53893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567"/>
        <w:jc w:val="both"/>
        <w:rPr>
          <w:rFonts w:cs="Calibri"/>
        </w:rPr>
      </w:pPr>
      <w:r w:rsidRPr="00D53893">
        <w:rPr>
          <w:rFonts w:cs="Calibri"/>
        </w:rPr>
        <w:t xml:space="preserve">Dane do wystawienia faktury: </w:t>
      </w:r>
    </w:p>
    <w:p w14:paraId="308B86E8" w14:textId="1439C90E" w:rsidR="00E34035" w:rsidRPr="00D53893" w:rsidRDefault="00E34035" w:rsidP="00D53893">
      <w:pPr>
        <w:pStyle w:val="Akapitzlist"/>
        <w:tabs>
          <w:tab w:val="left" w:pos="284"/>
        </w:tabs>
        <w:spacing w:after="0" w:line="276" w:lineRule="auto"/>
        <w:ind w:left="567"/>
        <w:jc w:val="both"/>
        <w:rPr>
          <w:rFonts w:cs="Calibri"/>
        </w:rPr>
      </w:pPr>
      <w:r w:rsidRPr="00D53893">
        <w:rPr>
          <w:rFonts w:cs="Calibri"/>
        </w:rPr>
        <w:t>Nabywca : Gmina Magnuszew , ul. Saperów 24, 26-910 Magnuszew, NIP 812-1</w:t>
      </w:r>
      <w:r w:rsidR="009C7852" w:rsidRPr="00D53893">
        <w:rPr>
          <w:rFonts w:cs="Calibri"/>
        </w:rPr>
        <w:t>9-14-938</w:t>
      </w:r>
    </w:p>
    <w:p w14:paraId="25CD391F" w14:textId="123AD706" w:rsidR="009C7852" w:rsidRPr="00D53893" w:rsidRDefault="009C7852" w:rsidP="00D53893">
      <w:pPr>
        <w:pStyle w:val="Akapitzlist"/>
        <w:tabs>
          <w:tab w:val="left" w:pos="284"/>
        </w:tabs>
        <w:spacing w:after="0" w:line="276" w:lineRule="auto"/>
        <w:ind w:left="567"/>
        <w:jc w:val="both"/>
        <w:rPr>
          <w:rFonts w:cs="Calibri"/>
        </w:rPr>
      </w:pPr>
      <w:r w:rsidRPr="00D53893">
        <w:rPr>
          <w:rFonts w:cs="Calibri"/>
        </w:rPr>
        <w:t>Odbiorca: Urząd Miasta i Gminy w Magnuszewie, ul. Saperów 24, 26-910 Magnuszew</w:t>
      </w:r>
    </w:p>
    <w:p w14:paraId="597F1E5F" w14:textId="77777777" w:rsidR="00E34035" w:rsidRPr="00D53893" w:rsidRDefault="00E34035" w:rsidP="00D53893">
      <w:pPr>
        <w:spacing w:after="0" w:line="276" w:lineRule="auto"/>
        <w:jc w:val="center"/>
        <w:rPr>
          <w:rFonts w:cs="Calibri"/>
          <w:b/>
        </w:rPr>
      </w:pPr>
    </w:p>
    <w:p w14:paraId="7CAD91E3" w14:textId="77777777" w:rsidR="00E34035" w:rsidRPr="00D53893" w:rsidRDefault="00E34035" w:rsidP="00D53893">
      <w:pPr>
        <w:spacing w:after="0" w:line="276" w:lineRule="auto"/>
        <w:jc w:val="center"/>
        <w:rPr>
          <w:rFonts w:cs="Calibri"/>
          <w:b/>
        </w:rPr>
      </w:pPr>
    </w:p>
    <w:p w14:paraId="154173AE" w14:textId="7CBD13CD" w:rsidR="003F48ED" w:rsidRPr="00D53893" w:rsidRDefault="003F48ED" w:rsidP="00D53893">
      <w:pPr>
        <w:spacing w:after="0" w:line="276" w:lineRule="auto"/>
        <w:jc w:val="center"/>
        <w:rPr>
          <w:rFonts w:cs="Calibri"/>
          <w:b/>
        </w:rPr>
      </w:pPr>
      <w:r w:rsidRPr="00D53893">
        <w:rPr>
          <w:rFonts w:cs="Calibri"/>
          <w:b/>
        </w:rPr>
        <w:t>§3</w:t>
      </w:r>
      <w:r w:rsidR="00E34035" w:rsidRPr="00D53893">
        <w:rPr>
          <w:rFonts w:cs="Calibri"/>
          <w:b/>
        </w:rPr>
        <w:t xml:space="preserve"> Termin realizacji </w:t>
      </w:r>
    </w:p>
    <w:p w14:paraId="0D077B48" w14:textId="298368C5" w:rsidR="003F48ED" w:rsidRPr="00D53893" w:rsidRDefault="003F48ED" w:rsidP="00D53893">
      <w:pPr>
        <w:spacing w:after="0" w:line="276" w:lineRule="auto"/>
        <w:jc w:val="both"/>
        <w:rPr>
          <w:rFonts w:cs="Calibri"/>
        </w:rPr>
      </w:pPr>
      <w:r w:rsidRPr="00D53893">
        <w:rPr>
          <w:rFonts w:cs="Calibri"/>
        </w:rPr>
        <w:t>Umowa zostaje zawarta na czas określony i obowiązuje w terminie od dnia zawarcia umowy do  31.12.202</w:t>
      </w:r>
      <w:r w:rsidR="00E34035" w:rsidRPr="00D53893">
        <w:rPr>
          <w:rFonts w:cs="Calibri"/>
        </w:rPr>
        <w:t>5</w:t>
      </w:r>
      <w:r w:rsidRPr="00D53893">
        <w:rPr>
          <w:rFonts w:cs="Calibri"/>
        </w:rPr>
        <w:t xml:space="preserve"> r.</w:t>
      </w:r>
    </w:p>
    <w:p w14:paraId="7311200B" w14:textId="72A922FB" w:rsidR="003F48ED" w:rsidRPr="00D53893" w:rsidRDefault="003F48ED" w:rsidP="00D53893">
      <w:pPr>
        <w:spacing w:after="0" w:line="276" w:lineRule="auto"/>
        <w:jc w:val="center"/>
        <w:rPr>
          <w:rFonts w:cs="Calibri"/>
          <w:b/>
        </w:rPr>
      </w:pPr>
      <w:r w:rsidRPr="00D53893">
        <w:rPr>
          <w:rFonts w:cs="Calibri"/>
          <w:b/>
        </w:rPr>
        <w:t>§4</w:t>
      </w:r>
      <w:r w:rsidR="00E34035" w:rsidRPr="00D53893">
        <w:rPr>
          <w:rFonts w:cs="Calibri"/>
          <w:b/>
        </w:rPr>
        <w:t xml:space="preserve"> Obowiązki Wykonawcy </w:t>
      </w:r>
    </w:p>
    <w:p w14:paraId="74ECB496" w14:textId="215794F5" w:rsidR="003F48ED" w:rsidRPr="00D53893" w:rsidRDefault="003F48ED" w:rsidP="00D53893">
      <w:pPr>
        <w:spacing w:after="0" w:line="276" w:lineRule="auto"/>
        <w:jc w:val="both"/>
        <w:rPr>
          <w:rFonts w:cs="Calibri"/>
        </w:rPr>
      </w:pPr>
      <w:r w:rsidRPr="00D53893">
        <w:rPr>
          <w:rFonts w:cs="Calibri"/>
        </w:rPr>
        <w:t>Do obowiązków wykonawcy należy:</w:t>
      </w:r>
    </w:p>
    <w:p w14:paraId="12914AB2" w14:textId="39D662DC" w:rsidR="003F48ED" w:rsidRPr="00D53893" w:rsidRDefault="003F48ED" w:rsidP="00D53893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/>
        <w:jc w:val="both"/>
        <w:rPr>
          <w:rFonts w:cs="Calibri"/>
        </w:rPr>
      </w:pPr>
      <w:r w:rsidRPr="00D53893">
        <w:rPr>
          <w:rFonts w:cs="Calibri"/>
        </w:rPr>
        <w:t>Dokonywanie zgłoszeń w Rejonie Sieci dotyczących wykonywania prac związanych z realizacją przedmiotu zamówienia .</w:t>
      </w:r>
    </w:p>
    <w:p w14:paraId="6AEB40DD" w14:textId="3F7B8730" w:rsidR="003F48ED" w:rsidRPr="00D53893" w:rsidRDefault="003F48ED" w:rsidP="00D53893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/>
        <w:jc w:val="both"/>
        <w:rPr>
          <w:rFonts w:cs="Calibri"/>
        </w:rPr>
      </w:pPr>
      <w:r w:rsidRPr="00D53893">
        <w:rPr>
          <w:rFonts w:cs="Calibri"/>
        </w:rPr>
        <w:t>Organizowanie i wykonywanie prac eksploatacyjnych zgodnie z obowiązującymi przepisami dotyczącymi eksploatacji urządzeń elektroenergetycznych , kwalifikacji personelu oraz przepisów BHP zgodnie z wytycznymi określonymi w „Zasadach współpracy” przez RZE w zakresie przedmiotu umowy.</w:t>
      </w:r>
    </w:p>
    <w:p w14:paraId="5E2452F2" w14:textId="3E5E3686" w:rsidR="003F48ED" w:rsidRPr="00D53893" w:rsidRDefault="003F48ED" w:rsidP="00D53893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/>
        <w:jc w:val="both"/>
        <w:rPr>
          <w:rFonts w:cs="Calibri"/>
        </w:rPr>
      </w:pPr>
      <w:r w:rsidRPr="00D53893">
        <w:rPr>
          <w:rFonts w:cs="Calibri"/>
        </w:rPr>
        <w:t>Przystąpienie do usuwania awarii:</w:t>
      </w:r>
    </w:p>
    <w:p w14:paraId="328F0713" w14:textId="3225FA39" w:rsidR="003F48ED" w:rsidRPr="00D53893" w:rsidRDefault="003F48ED" w:rsidP="00D53893">
      <w:pPr>
        <w:spacing w:after="0" w:line="276" w:lineRule="auto"/>
        <w:ind w:left="284"/>
        <w:jc w:val="both"/>
        <w:rPr>
          <w:rFonts w:cs="Calibri"/>
        </w:rPr>
      </w:pPr>
      <w:r w:rsidRPr="00D53893">
        <w:rPr>
          <w:rFonts w:cs="Calibri"/>
        </w:rPr>
        <w:t>•</w:t>
      </w:r>
      <w:r w:rsidRPr="00D53893">
        <w:rPr>
          <w:rFonts w:cs="Calibri"/>
        </w:rPr>
        <w:tab/>
        <w:t xml:space="preserve">nie później niż </w:t>
      </w:r>
      <w:r w:rsidR="009721FA" w:rsidRPr="00D53893">
        <w:rPr>
          <w:rFonts w:cs="Calibri"/>
        </w:rPr>
        <w:t>12</w:t>
      </w:r>
      <w:r w:rsidRPr="00D53893">
        <w:rPr>
          <w:rFonts w:cs="Calibri"/>
        </w:rPr>
        <w:t xml:space="preserve"> godzin od chwili zgłoszenia , w przypadku gdy nie występuje  zagrożenie dla ruchu pieszo – jezdnego,</w:t>
      </w:r>
    </w:p>
    <w:p w14:paraId="7EB02EED" w14:textId="37FA36DF" w:rsidR="009721FA" w:rsidRPr="00D53893" w:rsidRDefault="003F48ED" w:rsidP="00D53893">
      <w:pPr>
        <w:spacing w:after="0" w:line="276" w:lineRule="auto"/>
        <w:ind w:left="426"/>
        <w:jc w:val="both"/>
        <w:rPr>
          <w:rFonts w:cs="Calibri"/>
        </w:rPr>
      </w:pPr>
      <w:r w:rsidRPr="00D53893">
        <w:rPr>
          <w:rFonts w:cs="Calibri"/>
        </w:rPr>
        <w:t>•</w:t>
      </w:r>
      <w:r w:rsidRPr="00D53893">
        <w:rPr>
          <w:rFonts w:cs="Calibri"/>
        </w:rPr>
        <w:tab/>
        <w:t xml:space="preserve">nie później niż </w:t>
      </w:r>
      <w:r w:rsidR="009721FA" w:rsidRPr="00D53893">
        <w:rPr>
          <w:rFonts w:cs="Calibri"/>
        </w:rPr>
        <w:t>12</w:t>
      </w:r>
      <w:r w:rsidRPr="00D53893">
        <w:rPr>
          <w:rFonts w:cs="Calibri"/>
        </w:rPr>
        <w:t xml:space="preserve"> godziny od chwili zgłoszenia, w przypadku gdy wystąpi uszkodzenie urządzeń oświetleniowych (np. złamanie wysięgnika, zwisający klosz lub cała oprawa itp.), które tworzą zagrożenie dla ruchu pieszo – jezdnego.</w:t>
      </w:r>
    </w:p>
    <w:p w14:paraId="6E1D154C" w14:textId="63FAE47D" w:rsidR="00E34035" w:rsidRPr="00D53893" w:rsidRDefault="00E34035" w:rsidP="00D53893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cs="Calibri"/>
        </w:rPr>
      </w:pPr>
      <w:r w:rsidRPr="00D53893">
        <w:rPr>
          <w:rFonts w:cs="Calibri"/>
        </w:rPr>
        <w:lastRenderedPageBreak/>
        <w:t>Wykonawca zobowiązuje się do wykonania robót konserwacyjnych oświetlenia drogowego na liniach napowietrznych z zachowaniem technologii i bezpieczeństwa prac pod napięciem zgodnie z wytycznymi Zakładu Energetycznego, który jest właścicielem sieci.</w:t>
      </w:r>
    </w:p>
    <w:p w14:paraId="50EAD4E7" w14:textId="2192C05A" w:rsidR="00E34035" w:rsidRPr="00D53893" w:rsidRDefault="00E34035" w:rsidP="00D53893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/>
        <w:jc w:val="both"/>
        <w:rPr>
          <w:rFonts w:cs="Calibri"/>
        </w:rPr>
      </w:pPr>
      <w:r w:rsidRPr="00D53893">
        <w:rPr>
          <w:rFonts w:cs="Calibri"/>
        </w:rPr>
        <w:t>Osoby, które będą wykonywać prace konserwacyjne muszą posiadać uprawnienia wynikające z ustawy Prawo energetyczne.</w:t>
      </w:r>
    </w:p>
    <w:p w14:paraId="62D2FA90" w14:textId="77777777" w:rsidR="009C7852" w:rsidRPr="00D53893" w:rsidRDefault="009C7852" w:rsidP="00D53893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cs="Calibri"/>
        </w:rPr>
      </w:pPr>
      <w:r w:rsidRPr="00D53893">
        <w:rPr>
          <w:rFonts w:cs="Calibri"/>
        </w:rPr>
        <w:t>Wykonawca ponosi odpowiedzialność za właściwe zabezpieczenie pracy sprzętu, bezpieczeństwo ruchu drogowego, oznakowanie prac związanych z realizacją przedmiotu umowy.</w:t>
      </w:r>
    </w:p>
    <w:p w14:paraId="75686F95" w14:textId="77777777" w:rsidR="009C7852" w:rsidRPr="00D53893" w:rsidRDefault="009C7852" w:rsidP="00D53893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cs="Calibri"/>
        </w:rPr>
      </w:pPr>
      <w:r w:rsidRPr="00D53893">
        <w:rPr>
          <w:rFonts w:cs="Calibri"/>
        </w:rPr>
        <w:t>Wykonawca ponosi odpowiedzialność za szkody wyrządzone osobom trzecim w zakresie realizacji przedmiot umowy.</w:t>
      </w:r>
    </w:p>
    <w:p w14:paraId="5393A94E" w14:textId="77777777" w:rsidR="009C7852" w:rsidRPr="00D53893" w:rsidRDefault="009C7852" w:rsidP="00D53893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cs="Calibri"/>
        </w:rPr>
      </w:pPr>
    </w:p>
    <w:p w14:paraId="526EDF30" w14:textId="61BC7686" w:rsidR="009721FA" w:rsidRPr="00D53893" w:rsidRDefault="009721FA" w:rsidP="00D53893">
      <w:pPr>
        <w:spacing w:after="0" w:line="276" w:lineRule="auto"/>
        <w:rPr>
          <w:rFonts w:cs="Calibri"/>
        </w:rPr>
      </w:pPr>
    </w:p>
    <w:p w14:paraId="6C0093B4" w14:textId="77777777" w:rsidR="003F3540" w:rsidRPr="00D53893" w:rsidRDefault="003F3540" w:rsidP="00D53893">
      <w:pPr>
        <w:spacing w:after="0" w:line="276" w:lineRule="auto"/>
        <w:jc w:val="both"/>
        <w:rPr>
          <w:rFonts w:cs="Calibri"/>
        </w:rPr>
      </w:pPr>
    </w:p>
    <w:p w14:paraId="58FBD6F0" w14:textId="151CE9F2" w:rsidR="003F48ED" w:rsidRPr="00D53893" w:rsidRDefault="003F48ED" w:rsidP="00D53893">
      <w:pPr>
        <w:spacing w:after="0" w:line="276" w:lineRule="auto"/>
        <w:jc w:val="center"/>
        <w:rPr>
          <w:rFonts w:cs="Calibri"/>
          <w:b/>
        </w:rPr>
      </w:pPr>
      <w:r w:rsidRPr="00D53893">
        <w:rPr>
          <w:rFonts w:cs="Calibri"/>
          <w:b/>
        </w:rPr>
        <w:t>§</w:t>
      </w:r>
      <w:r w:rsidR="009C7852" w:rsidRPr="00D53893">
        <w:rPr>
          <w:rFonts w:cs="Calibri"/>
          <w:b/>
        </w:rPr>
        <w:t xml:space="preserve">5 Osoby do kontaktu </w:t>
      </w:r>
    </w:p>
    <w:p w14:paraId="30E1C1B2" w14:textId="7361558E" w:rsidR="003F48ED" w:rsidRPr="00D53893" w:rsidRDefault="009721FA" w:rsidP="00D53893">
      <w:pPr>
        <w:spacing w:after="0" w:line="276" w:lineRule="auto"/>
        <w:jc w:val="both"/>
        <w:rPr>
          <w:rFonts w:cs="Calibri"/>
        </w:rPr>
      </w:pPr>
      <w:r w:rsidRPr="00D53893">
        <w:rPr>
          <w:rFonts w:cs="Calibri"/>
        </w:rPr>
        <w:t xml:space="preserve">1. </w:t>
      </w:r>
      <w:r w:rsidR="003F48ED" w:rsidRPr="00D53893">
        <w:rPr>
          <w:rFonts w:cs="Calibri"/>
        </w:rPr>
        <w:t xml:space="preserve">Przedstawicielem Wykonawcy do przyjmowania zgłoszeń od Zamawiającego jest </w:t>
      </w:r>
      <w:r w:rsidR="009C7852" w:rsidRPr="00D53893">
        <w:rPr>
          <w:rFonts w:cs="Calibri"/>
        </w:rPr>
        <w:t>……………………</w:t>
      </w:r>
      <w:r w:rsidR="003F48ED" w:rsidRPr="00D53893">
        <w:rPr>
          <w:rFonts w:cs="Calibri"/>
        </w:rPr>
        <w:t xml:space="preserve"> tel. </w:t>
      </w:r>
      <w:r w:rsidR="009C7852" w:rsidRPr="00D53893">
        <w:rPr>
          <w:rFonts w:cs="Calibri"/>
        </w:rPr>
        <w:t>……………………</w:t>
      </w:r>
      <w:r w:rsidR="003F48ED" w:rsidRPr="00D53893">
        <w:rPr>
          <w:rFonts w:cs="Calibri"/>
        </w:rPr>
        <w:t xml:space="preserve"> e-mail: </w:t>
      </w:r>
      <w:r w:rsidR="009C7852" w:rsidRPr="00D53893">
        <w:rPr>
          <w:rFonts w:cs="Calibri"/>
        </w:rPr>
        <w:t>…………………………..</w:t>
      </w:r>
    </w:p>
    <w:p w14:paraId="5FD0A73F" w14:textId="77777777" w:rsidR="003F48ED" w:rsidRPr="00D53893" w:rsidRDefault="003F48ED" w:rsidP="00D53893">
      <w:pPr>
        <w:spacing w:after="0" w:line="276" w:lineRule="auto"/>
        <w:jc w:val="both"/>
        <w:rPr>
          <w:rFonts w:cs="Calibri"/>
          <w:highlight w:val="yellow"/>
        </w:rPr>
      </w:pPr>
    </w:p>
    <w:p w14:paraId="255AD8B2" w14:textId="7E2258A9" w:rsidR="003F48ED" w:rsidRPr="00D53893" w:rsidRDefault="003F48ED" w:rsidP="00D53893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284"/>
        <w:jc w:val="both"/>
        <w:rPr>
          <w:rFonts w:cs="Calibri"/>
        </w:rPr>
      </w:pPr>
      <w:r w:rsidRPr="00D53893">
        <w:rPr>
          <w:rFonts w:cs="Calibri"/>
        </w:rPr>
        <w:t xml:space="preserve">Przedstawicielem Zamawiającego do zgłaszania wszelkich interwencji z wiązanych z przedmiotem umowy jest Pan Andrzej Nazorek tel. 784 941 554 e-mail: </w:t>
      </w:r>
      <w:hyperlink r:id="rId7" w:history="1">
        <w:r w:rsidR="009C7852" w:rsidRPr="00D53893">
          <w:rPr>
            <w:rStyle w:val="Hipercze"/>
            <w:rFonts w:cs="Calibri"/>
          </w:rPr>
          <w:t>a.nazorek@magnuszew.pl</w:t>
        </w:r>
      </w:hyperlink>
    </w:p>
    <w:p w14:paraId="6D498A5E" w14:textId="77777777" w:rsidR="009C7852" w:rsidRPr="00D53893" w:rsidRDefault="009C7852" w:rsidP="00D53893">
      <w:pPr>
        <w:tabs>
          <w:tab w:val="left" w:pos="284"/>
        </w:tabs>
        <w:spacing w:after="0" w:line="276" w:lineRule="auto"/>
        <w:jc w:val="both"/>
        <w:rPr>
          <w:rFonts w:cs="Calibri"/>
        </w:rPr>
      </w:pPr>
    </w:p>
    <w:p w14:paraId="32E2A73D" w14:textId="77777777" w:rsidR="009C7852" w:rsidRPr="00D53893" w:rsidRDefault="009C7852" w:rsidP="00D53893">
      <w:pPr>
        <w:spacing w:line="276" w:lineRule="auto"/>
        <w:jc w:val="center"/>
        <w:rPr>
          <w:rFonts w:cs="Calibri"/>
          <w:b/>
        </w:rPr>
      </w:pPr>
      <w:r w:rsidRPr="00D53893">
        <w:rPr>
          <w:rFonts w:cs="Calibri"/>
          <w:b/>
        </w:rPr>
        <w:sym w:font="Arial" w:char="00A7"/>
      </w:r>
      <w:r w:rsidRPr="00D53893">
        <w:rPr>
          <w:rFonts w:cs="Calibri"/>
          <w:b/>
        </w:rPr>
        <w:t xml:space="preserve"> 6 Kary umowne </w:t>
      </w:r>
    </w:p>
    <w:p w14:paraId="3C369093" w14:textId="38820A6A" w:rsidR="009C7852" w:rsidRPr="00D53893" w:rsidRDefault="009C7852" w:rsidP="00D53893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cs="Calibri"/>
        </w:rPr>
      </w:pPr>
      <w:r w:rsidRPr="00D53893">
        <w:rPr>
          <w:rFonts w:cs="Calibri"/>
        </w:rPr>
        <w:t xml:space="preserve">W razie nienależytego prowadzenia usługi objętej umową, Wykonawca zapłaci Zamawiającemu karę umowną w wysokości 20% łącznego wynagrodzenia brutto  określonego w </w:t>
      </w:r>
      <w:r w:rsidRPr="00D53893">
        <w:rPr>
          <w:rFonts w:cs="Calibri"/>
          <w:bCs/>
        </w:rPr>
        <w:sym w:font="Arial" w:char="00A7"/>
      </w:r>
      <w:r w:rsidRPr="00D53893">
        <w:rPr>
          <w:rFonts w:cs="Calibri"/>
          <w:bCs/>
        </w:rPr>
        <w:t xml:space="preserve"> 1 ust 1</w:t>
      </w:r>
      <w:r w:rsidRPr="00D53893">
        <w:rPr>
          <w:rFonts w:cs="Calibri"/>
          <w:b/>
        </w:rPr>
        <w:t xml:space="preserve"> </w:t>
      </w:r>
    </w:p>
    <w:p w14:paraId="145520D6" w14:textId="77777777" w:rsidR="009C7852" w:rsidRPr="00D53893" w:rsidRDefault="009C7852" w:rsidP="00D53893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cs="Calibri"/>
        </w:rPr>
      </w:pPr>
      <w:r w:rsidRPr="00D53893">
        <w:rPr>
          <w:rFonts w:cs="Calibri"/>
        </w:rPr>
        <w:t>W razie nie wywiązywania się strony umowy z przyjętych zobowiązań, druga strona może rozwiązać umowę w terminie 14 dni.</w:t>
      </w:r>
    </w:p>
    <w:p w14:paraId="20D96585" w14:textId="787566DB" w:rsidR="009C7852" w:rsidRPr="00D53893" w:rsidRDefault="009C7852" w:rsidP="00D53893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cs="Calibri"/>
        </w:rPr>
      </w:pPr>
      <w:r w:rsidRPr="00D53893">
        <w:rPr>
          <w:rFonts w:cs="Calibri"/>
        </w:rPr>
        <w:t xml:space="preserve">Za brak wykonania usługi w czasie  określonym w </w:t>
      </w:r>
      <w:r w:rsidRPr="00D53893">
        <w:rPr>
          <w:rFonts w:cs="Calibri"/>
        </w:rPr>
        <w:sym w:font="Arial" w:char="00A7"/>
      </w:r>
      <w:r w:rsidRPr="00D53893">
        <w:rPr>
          <w:rFonts w:cs="Calibri"/>
        </w:rPr>
        <w:t xml:space="preserve"> 4 ust 3  Wykonawca zapłaci Zamawiającemu karę w wysokości 20%</w:t>
      </w:r>
      <w:r w:rsidRPr="00D53893">
        <w:rPr>
          <w:rFonts w:cs="Calibri"/>
          <w:b/>
        </w:rPr>
        <w:t xml:space="preserve"> </w:t>
      </w:r>
      <w:r w:rsidRPr="00D53893">
        <w:rPr>
          <w:rFonts w:cs="Calibri"/>
        </w:rPr>
        <w:t xml:space="preserve">łącznego wynagrodzenia brutto  określonego w </w:t>
      </w:r>
      <w:r w:rsidRPr="00D53893">
        <w:rPr>
          <w:rFonts w:cs="Calibri"/>
          <w:bCs/>
        </w:rPr>
        <w:sym w:font="Arial" w:char="00A7"/>
      </w:r>
      <w:r w:rsidRPr="00D53893">
        <w:rPr>
          <w:rFonts w:cs="Calibri"/>
          <w:bCs/>
        </w:rPr>
        <w:t xml:space="preserve"> 1 ust 1</w:t>
      </w:r>
      <w:r w:rsidRPr="00D53893">
        <w:rPr>
          <w:rFonts w:cs="Calibri"/>
          <w:b/>
        </w:rPr>
        <w:t xml:space="preserve"> </w:t>
      </w:r>
    </w:p>
    <w:p w14:paraId="3642362D" w14:textId="77777777" w:rsidR="009C7852" w:rsidRPr="00D53893" w:rsidRDefault="009C7852" w:rsidP="00D53893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cs="Calibri"/>
        </w:rPr>
      </w:pPr>
      <w:r w:rsidRPr="00D53893">
        <w:rPr>
          <w:rFonts w:cs="Calibri"/>
          <w:bCs/>
        </w:rPr>
        <w:t xml:space="preserve">Łączna wysokość kar umownych na może przekroczyć 60% </w:t>
      </w:r>
      <w:r w:rsidRPr="00D53893">
        <w:rPr>
          <w:rFonts w:cs="Calibri"/>
        </w:rPr>
        <w:t xml:space="preserve">łącznego wynagrodzenia brutto  określonego w </w:t>
      </w:r>
      <w:r w:rsidRPr="00D53893">
        <w:rPr>
          <w:rFonts w:cs="Calibri"/>
          <w:bCs/>
        </w:rPr>
        <w:sym w:font="Arial" w:char="00A7"/>
      </w:r>
      <w:r w:rsidRPr="00D53893">
        <w:rPr>
          <w:rFonts w:cs="Calibri"/>
          <w:bCs/>
        </w:rPr>
        <w:t xml:space="preserve"> 1 ust 1</w:t>
      </w:r>
      <w:r w:rsidRPr="00D53893">
        <w:rPr>
          <w:rFonts w:cs="Calibri"/>
          <w:b/>
        </w:rPr>
        <w:t xml:space="preserve"> </w:t>
      </w:r>
    </w:p>
    <w:p w14:paraId="76210567" w14:textId="25252A33" w:rsidR="009C7852" w:rsidRPr="00D53893" w:rsidRDefault="009C7852" w:rsidP="00D53893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cs="Calibri"/>
        </w:rPr>
      </w:pPr>
      <w:r w:rsidRPr="00D53893">
        <w:rPr>
          <w:rFonts w:cs="Calibri"/>
        </w:rPr>
        <w:t>Jeżeli kara umowna nie pokrywa poniesionej szkody, Zamawiający może dochodzić odszkodowania uzupełniającego na zasadach ogólnych.</w:t>
      </w:r>
    </w:p>
    <w:p w14:paraId="6BD93681" w14:textId="25FC40D9" w:rsidR="009C7852" w:rsidRPr="00D53893" w:rsidRDefault="009C7852" w:rsidP="00D53893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cs="Calibri"/>
        </w:rPr>
      </w:pPr>
      <w:r w:rsidRPr="00D53893">
        <w:rPr>
          <w:rFonts w:cs="Calibri"/>
        </w:rPr>
        <w:t>Zamawiającemu przysługuje prawo do potrącenia należności z tytułu kar umownych z wynagrodzenia Wykonawcy niezwłocznie po ich naliczeniu, na co Wykonawca wyraża zgodę. W przypadku braku takiej możliwości, ustala się 30 dniowy termin zapłaty naliczonej kary umownej, liczony od daty przekazania Wykonawcy wezwania do jej zapłaty</w:t>
      </w:r>
    </w:p>
    <w:p w14:paraId="070CD6E5" w14:textId="77777777" w:rsidR="009C7852" w:rsidRPr="00D53893" w:rsidRDefault="009C7852" w:rsidP="00D53893">
      <w:pPr>
        <w:spacing w:line="276" w:lineRule="auto"/>
        <w:rPr>
          <w:rFonts w:cs="Calibri"/>
        </w:rPr>
      </w:pPr>
    </w:p>
    <w:p w14:paraId="129CD58D" w14:textId="77777777" w:rsidR="009C7852" w:rsidRPr="00D53893" w:rsidRDefault="009C7852" w:rsidP="00D53893">
      <w:pPr>
        <w:spacing w:line="276" w:lineRule="auto"/>
        <w:rPr>
          <w:rFonts w:cs="Calibri"/>
        </w:rPr>
      </w:pPr>
    </w:p>
    <w:p w14:paraId="25B94B34" w14:textId="77777777" w:rsidR="009C7852" w:rsidRPr="00D53893" w:rsidRDefault="009C7852" w:rsidP="00D53893">
      <w:pPr>
        <w:spacing w:after="0" w:line="276" w:lineRule="auto"/>
        <w:ind w:left="720"/>
        <w:jc w:val="center"/>
        <w:rPr>
          <w:rFonts w:cs="Calibri"/>
          <w:b/>
          <w:bCs/>
        </w:rPr>
      </w:pPr>
      <w:r w:rsidRPr="00D53893">
        <w:rPr>
          <w:rFonts w:cs="Calibri"/>
          <w:b/>
          <w:bCs/>
        </w:rPr>
        <w:t>§7 RODO</w:t>
      </w:r>
    </w:p>
    <w:p w14:paraId="5086E095" w14:textId="77777777" w:rsidR="009C7852" w:rsidRPr="00D53893" w:rsidRDefault="009C7852" w:rsidP="00D53893">
      <w:pPr>
        <w:spacing w:after="0" w:line="276" w:lineRule="auto"/>
        <w:ind w:left="142"/>
        <w:jc w:val="both"/>
        <w:rPr>
          <w:rFonts w:cs="Calibri"/>
          <w:b/>
          <w:bCs/>
        </w:rPr>
      </w:pPr>
      <w:r w:rsidRPr="00D53893">
        <w:rPr>
          <w:rFonts w:cs="Calibri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61629409" w14:textId="77777777" w:rsidR="009C7852" w:rsidRPr="00D53893" w:rsidRDefault="009C7852" w:rsidP="00D53893">
      <w:pPr>
        <w:widowControl w:val="0"/>
        <w:numPr>
          <w:ilvl w:val="1"/>
          <w:numId w:val="14"/>
        </w:numPr>
        <w:tabs>
          <w:tab w:val="clear" w:pos="360"/>
          <w:tab w:val="num" w:pos="142"/>
        </w:tabs>
        <w:spacing w:before="100" w:beforeAutospacing="1" w:after="0" w:line="276" w:lineRule="auto"/>
        <w:ind w:left="357" w:hanging="215"/>
        <w:jc w:val="both"/>
        <w:rPr>
          <w:rFonts w:cs="Calibri"/>
          <w:color w:val="000000"/>
          <w:lang w:bidi="pl-PL"/>
        </w:rPr>
      </w:pPr>
      <w:r w:rsidRPr="00D53893">
        <w:rPr>
          <w:rFonts w:cs="Calibri"/>
          <w:color w:val="000000"/>
          <w:lang w:bidi="pl-PL"/>
        </w:rPr>
        <w:t xml:space="preserve">Administratorem Danych Osobowych jest Burmistrz Magnuszewa z siedzibą w Urzędzie Miasta i Gminy w Magnuszewie, ul. Saperów 24, 26-910 Magnuszew. Kontakt z administratorem jest </w:t>
      </w:r>
      <w:r w:rsidRPr="00D53893">
        <w:rPr>
          <w:rFonts w:cs="Calibri"/>
          <w:color w:val="000000"/>
          <w:lang w:bidi="pl-PL"/>
        </w:rPr>
        <w:lastRenderedPageBreak/>
        <w:t xml:space="preserve">możliwy za pomocą adresu mailowego: </w:t>
      </w:r>
      <w:hyperlink r:id="rId8" w:history="1">
        <w:r w:rsidRPr="00D53893">
          <w:rPr>
            <w:rFonts w:cs="Calibri"/>
            <w:color w:val="0563C1"/>
            <w:u w:val="single"/>
            <w:lang w:bidi="pl-PL"/>
          </w:rPr>
          <w:t>gmina@magnuszew.pl</w:t>
        </w:r>
      </w:hyperlink>
    </w:p>
    <w:p w14:paraId="1DD60A4B" w14:textId="77777777" w:rsidR="009C7852" w:rsidRPr="00D53893" w:rsidRDefault="009C7852" w:rsidP="00D53893">
      <w:pPr>
        <w:widowControl w:val="0"/>
        <w:numPr>
          <w:ilvl w:val="1"/>
          <w:numId w:val="14"/>
        </w:numPr>
        <w:tabs>
          <w:tab w:val="clear" w:pos="360"/>
          <w:tab w:val="num" w:pos="142"/>
        </w:tabs>
        <w:spacing w:after="0" w:line="276" w:lineRule="auto"/>
        <w:ind w:hanging="215"/>
        <w:jc w:val="both"/>
        <w:rPr>
          <w:rFonts w:cs="Calibri"/>
          <w:color w:val="000000"/>
          <w:lang w:bidi="pl-PL"/>
        </w:rPr>
      </w:pPr>
      <w:r w:rsidRPr="00D53893">
        <w:rPr>
          <w:rFonts w:cs="Calibri"/>
          <w:color w:val="000000"/>
          <w:lang w:bidi="pl-PL"/>
        </w:rPr>
        <w:t>Inspektorem Ochrony Danych Osobowych jest Aleksandra Cnota-</w:t>
      </w:r>
      <w:proofErr w:type="spellStart"/>
      <w:r w:rsidRPr="00D53893">
        <w:rPr>
          <w:rFonts w:cs="Calibri"/>
          <w:color w:val="000000"/>
          <w:lang w:bidi="pl-PL"/>
        </w:rPr>
        <w:t>Mikołajec</w:t>
      </w:r>
      <w:proofErr w:type="spellEnd"/>
      <w:r w:rsidRPr="00D53893">
        <w:rPr>
          <w:rFonts w:cs="Calibri"/>
          <w:color w:val="000000"/>
          <w:lang w:bidi="pl-PL"/>
        </w:rPr>
        <w:t xml:space="preserve">. Kontakt z inspektorem jest możliwy za pomocą adresów mailowych: aleksandra@eduodo.pl lub iod@eduodo.pl, </w:t>
      </w:r>
    </w:p>
    <w:p w14:paraId="37559DBD" w14:textId="77777777" w:rsidR="009C7852" w:rsidRPr="00D53893" w:rsidRDefault="009C7852" w:rsidP="00D53893">
      <w:pPr>
        <w:numPr>
          <w:ilvl w:val="1"/>
          <w:numId w:val="14"/>
        </w:numPr>
        <w:tabs>
          <w:tab w:val="clear" w:pos="360"/>
          <w:tab w:val="num" w:pos="142"/>
        </w:tabs>
        <w:spacing w:after="200" w:line="276" w:lineRule="auto"/>
        <w:ind w:hanging="215"/>
        <w:contextualSpacing/>
        <w:jc w:val="both"/>
        <w:rPr>
          <w:rFonts w:cs="Calibri"/>
          <w:color w:val="000000"/>
          <w:lang w:bidi="pl-PL"/>
        </w:rPr>
      </w:pPr>
      <w:r w:rsidRPr="00D53893">
        <w:rPr>
          <w:rFonts w:cs="Calibri"/>
          <w:color w:val="000000"/>
          <w:lang w:bidi="pl-PL"/>
        </w:rPr>
        <w:t>Państwa dane osobowe przetwarzane będą w związku z postępowaniem o udzielenie zamówienia publicznego do 130.000,00 zł prowadzonym w trybie niepodlegającym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6A9121DE" w14:textId="77777777" w:rsidR="009C7852" w:rsidRPr="00D53893" w:rsidRDefault="009C7852" w:rsidP="00D53893">
      <w:pPr>
        <w:numPr>
          <w:ilvl w:val="1"/>
          <w:numId w:val="14"/>
        </w:numPr>
        <w:tabs>
          <w:tab w:val="clear" w:pos="360"/>
          <w:tab w:val="num" w:pos="142"/>
        </w:tabs>
        <w:spacing w:after="200" w:line="276" w:lineRule="auto"/>
        <w:ind w:hanging="215"/>
        <w:contextualSpacing/>
        <w:jc w:val="both"/>
        <w:rPr>
          <w:rFonts w:cs="Calibri"/>
          <w:color w:val="000000"/>
          <w:lang w:bidi="pl-PL"/>
        </w:rPr>
      </w:pPr>
      <w:r w:rsidRPr="00D53893">
        <w:rPr>
          <w:rFonts w:cs="Calibri"/>
        </w:rPr>
        <w:t xml:space="preserve">Odbiorcami Pani/Pana danych osobowych mogą być: </w:t>
      </w:r>
    </w:p>
    <w:p w14:paraId="5CCD230E" w14:textId="77777777" w:rsidR="009C7852" w:rsidRPr="00D53893" w:rsidRDefault="009C7852" w:rsidP="00D53893">
      <w:pPr>
        <w:numPr>
          <w:ilvl w:val="0"/>
          <w:numId w:val="15"/>
        </w:numPr>
        <w:tabs>
          <w:tab w:val="num" w:pos="142"/>
        </w:tabs>
        <w:spacing w:after="200" w:line="276" w:lineRule="auto"/>
        <w:ind w:hanging="215"/>
        <w:contextualSpacing/>
        <w:jc w:val="both"/>
        <w:rPr>
          <w:rFonts w:cs="Calibri"/>
        </w:rPr>
      </w:pPr>
      <w:r w:rsidRPr="00D53893">
        <w:rPr>
          <w:rFonts w:cs="Calibri"/>
        </w:rPr>
        <w:t>osoby lub podmioty, którym udostępniona zostanie dokumentacja postępowania,</w:t>
      </w:r>
    </w:p>
    <w:p w14:paraId="44C6AF05" w14:textId="77777777" w:rsidR="009C7852" w:rsidRPr="00D53893" w:rsidRDefault="009C7852" w:rsidP="00D53893">
      <w:pPr>
        <w:numPr>
          <w:ilvl w:val="0"/>
          <w:numId w:val="15"/>
        </w:numPr>
        <w:tabs>
          <w:tab w:val="num" w:pos="142"/>
        </w:tabs>
        <w:spacing w:after="200" w:line="276" w:lineRule="auto"/>
        <w:ind w:hanging="215"/>
        <w:contextualSpacing/>
        <w:jc w:val="both"/>
        <w:rPr>
          <w:rFonts w:cs="Calibri"/>
        </w:rPr>
      </w:pPr>
      <w:r w:rsidRPr="00D53893">
        <w:rPr>
          <w:rFonts w:cs="Calibri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153531FA" w14:textId="77777777" w:rsidR="009C7852" w:rsidRPr="00D53893" w:rsidRDefault="009C7852" w:rsidP="00D53893">
      <w:pPr>
        <w:numPr>
          <w:ilvl w:val="0"/>
          <w:numId w:val="15"/>
        </w:numPr>
        <w:tabs>
          <w:tab w:val="num" w:pos="142"/>
        </w:tabs>
        <w:spacing w:after="200" w:line="276" w:lineRule="auto"/>
        <w:ind w:hanging="215"/>
        <w:contextualSpacing/>
        <w:jc w:val="both"/>
        <w:rPr>
          <w:rFonts w:cs="Calibri"/>
        </w:rPr>
      </w:pPr>
      <w:r w:rsidRPr="00D53893">
        <w:rPr>
          <w:rFonts w:cs="Calibri"/>
        </w:rPr>
        <w:t xml:space="preserve">inne podmioty, które na podstawie stosownych umów przetwarzają dane osobowe administratora, </w:t>
      </w:r>
    </w:p>
    <w:p w14:paraId="34CB1186" w14:textId="77777777" w:rsidR="009C7852" w:rsidRPr="00D53893" w:rsidRDefault="009C7852" w:rsidP="00D53893">
      <w:pPr>
        <w:numPr>
          <w:ilvl w:val="1"/>
          <w:numId w:val="14"/>
        </w:numPr>
        <w:tabs>
          <w:tab w:val="clear" w:pos="360"/>
          <w:tab w:val="num" w:pos="142"/>
        </w:tabs>
        <w:spacing w:after="200" w:line="276" w:lineRule="auto"/>
        <w:ind w:hanging="215"/>
        <w:contextualSpacing/>
        <w:jc w:val="both"/>
        <w:rPr>
          <w:rFonts w:cs="Calibri"/>
        </w:rPr>
      </w:pPr>
      <w:r w:rsidRPr="00D53893">
        <w:rPr>
          <w:rFonts w:cs="Calibri"/>
        </w:rPr>
        <w:t xml:space="preserve">Pani/Pana dane osobowe przechowywane będą przez okres 4 lat od dnia zakończenia postępowania o udzielenie zamówienia, w sposób gwarantujący jego nienaruszalność. Jeśli czas trwania umowy przekracza cztery lata, zamawiający przechowuje umowę przez cały czas trwania umowy. </w:t>
      </w:r>
    </w:p>
    <w:p w14:paraId="6D6C0304" w14:textId="77777777" w:rsidR="009C7852" w:rsidRPr="00D53893" w:rsidRDefault="009C7852" w:rsidP="00D53893">
      <w:pPr>
        <w:numPr>
          <w:ilvl w:val="1"/>
          <w:numId w:val="14"/>
        </w:numPr>
        <w:tabs>
          <w:tab w:val="clear" w:pos="360"/>
          <w:tab w:val="num" w:pos="142"/>
        </w:tabs>
        <w:spacing w:after="200" w:line="276" w:lineRule="auto"/>
        <w:ind w:hanging="215"/>
        <w:contextualSpacing/>
        <w:jc w:val="both"/>
        <w:rPr>
          <w:rFonts w:cs="Calibri"/>
        </w:rPr>
      </w:pPr>
      <w:r w:rsidRPr="00D53893">
        <w:rPr>
          <w:rFonts w:cs="Calibri"/>
        </w:rPr>
        <w:t xml:space="preserve">Pani/Pana dane osobowe nie będą przekazywane do państw trzecich lub organizacji międzynarodowych, </w:t>
      </w:r>
    </w:p>
    <w:p w14:paraId="63BC9947" w14:textId="77777777" w:rsidR="009C7852" w:rsidRPr="00D53893" w:rsidRDefault="009C7852" w:rsidP="00D53893">
      <w:pPr>
        <w:numPr>
          <w:ilvl w:val="1"/>
          <w:numId w:val="14"/>
        </w:numPr>
        <w:tabs>
          <w:tab w:val="clear" w:pos="360"/>
          <w:tab w:val="num" w:pos="142"/>
        </w:tabs>
        <w:spacing w:after="200" w:line="276" w:lineRule="auto"/>
        <w:ind w:hanging="215"/>
        <w:contextualSpacing/>
        <w:jc w:val="both"/>
        <w:rPr>
          <w:rFonts w:cs="Calibri"/>
        </w:rPr>
      </w:pPr>
      <w:r w:rsidRPr="00D53893">
        <w:rPr>
          <w:rFonts w:cs="Calibri"/>
        </w:rPr>
        <w:t xml:space="preserve">Ma Pani/Pan prawo żądania od Administratora: </w:t>
      </w:r>
    </w:p>
    <w:p w14:paraId="55511720" w14:textId="77777777" w:rsidR="009C7852" w:rsidRPr="00D53893" w:rsidRDefault="009C7852" w:rsidP="00D53893">
      <w:pPr>
        <w:numPr>
          <w:ilvl w:val="0"/>
          <w:numId w:val="16"/>
        </w:numPr>
        <w:tabs>
          <w:tab w:val="num" w:pos="142"/>
        </w:tabs>
        <w:spacing w:after="200" w:line="276" w:lineRule="auto"/>
        <w:ind w:left="714" w:hanging="215"/>
        <w:contextualSpacing/>
        <w:jc w:val="both"/>
        <w:rPr>
          <w:rFonts w:cs="Calibri"/>
        </w:rPr>
      </w:pPr>
      <w:r w:rsidRPr="00D53893">
        <w:rPr>
          <w:rFonts w:cs="Calibri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22F11AC4" w14:textId="77777777" w:rsidR="009C7852" w:rsidRPr="00D53893" w:rsidRDefault="009C7852" w:rsidP="00D53893">
      <w:pPr>
        <w:tabs>
          <w:tab w:val="num" w:pos="142"/>
        </w:tabs>
        <w:spacing w:after="200" w:line="276" w:lineRule="auto"/>
        <w:ind w:left="720" w:hanging="215"/>
        <w:contextualSpacing/>
        <w:jc w:val="both"/>
        <w:rPr>
          <w:rFonts w:cs="Calibri"/>
        </w:rPr>
      </w:pPr>
      <w:r w:rsidRPr="00D53893">
        <w:rPr>
          <w:rFonts w:cs="Calibri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169C9983" w14:textId="77777777" w:rsidR="009C7852" w:rsidRPr="00D53893" w:rsidRDefault="009C7852" w:rsidP="00D53893">
      <w:pPr>
        <w:numPr>
          <w:ilvl w:val="0"/>
          <w:numId w:val="16"/>
        </w:numPr>
        <w:tabs>
          <w:tab w:val="num" w:pos="142"/>
        </w:tabs>
        <w:spacing w:after="200" w:line="276" w:lineRule="auto"/>
        <w:ind w:left="714" w:hanging="215"/>
        <w:contextualSpacing/>
        <w:jc w:val="both"/>
        <w:rPr>
          <w:rFonts w:cs="Calibri"/>
        </w:rPr>
      </w:pPr>
      <w:r w:rsidRPr="00D53893">
        <w:rPr>
          <w:rFonts w:cs="Calibri"/>
        </w:rPr>
        <w:t>do sprostowania swoich nieprawidłowych danych osobowych lub uzupełnienia swoich niekompletnych danych osobowych. Skorzystanie z tego prawa nie może skutkować zmianą wyniku postępowania o udzielenie zamówienia publicznego ani zmianą postanowień umowy w zakresie niezgodnym z przepisami prawa,</w:t>
      </w:r>
    </w:p>
    <w:p w14:paraId="10B9F4EF" w14:textId="77777777" w:rsidR="009C7852" w:rsidRPr="00D53893" w:rsidRDefault="009C7852" w:rsidP="00D53893">
      <w:pPr>
        <w:numPr>
          <w:ilvl w:val="0"/>
          <w:numId w:val="16"/>
        </w:numPr>
        <w:tabs>
          <w:tab w:val="num" w:pos="142"/>
        </w:tabs>
        <w:spacing w:after="200" w:line="276" w:lineRule="auto"/>
        <w:ind w:left="714" w:hanging="215"/>
        <w:contextualSpacing/>
        <w:jc w:val="both"/>
        <w:rPr>
          <w:rFonts w:cs="Calibri"/>
        </w:rPr>
      </w:pPr>
      <w:r w:rsidRPr="00D53893">
        <w:rPr>
          <w:rFonts w:cs="Calibri"/>
        </w:rPr>
        <w:t xml:space="preserve">do usunięcia danych osobowych wyłącznie na podstawie art. 17 RODO, </w:t>
      </w:r>
    </w:p>
    <w:p w14:paraId="48F62D18" w14:textId="77777777" w:rsidR="009C7852" w:rsidRPr="00D53893" w:rsidRDefault="009C7852" w:rsidP="00D53893">
      <w:pPr>
        <w:numPr>
          <w:ilvl w:val="0"/>
          <w:numId w:val="16"/>
        </w:numPr>
        <w:tabs>
          <w:tab w:val="num" w:pos="142"/>
        </w:tabs>
        <w:spacing w:after="200" w:line="276" w:lineRule="auto"/>
        <w:ind w:left="714" w:hanging="215"/>
        <w:contextualSpacing/>
        <w:jc w:val="both"/>
        <w:rPr>
          <w:rFonts w:cs="Calibri"/>
        </w:rPr>
      </w:pPr>
      <w:r w:rsidRPr="00D53893">
        <w:rPr>
          <w:rFonts w:cs="Calibri"/>
        </w:rPr>
        <w:t>do ograniczenia przetwarzania danych osobowych na podstawie art. 18 RODO. Prawo do ograniczenia przetwarzania danych osobowych nie ogranicza przetwarzania danych osobowych do czasu zakończenia postępowania o udzielenie zamówienia publicznego,</w:t>
      </w:r>
    </w:p>
    <w:p w14:paraId="272CDB5F" w14:textId="77777777" w:rsidR="009C7852" w:rsidRPr="00D53893" w:rsidRDefault="009C7852" w:rsidP="00D53893">
      <w:pPr>
        <w:numPr>
          <w:ilvl w:val="0"/>
          <w:numId w:val="16"/>
        </w:numPr>
        <w:tabs>
          <w:tab w:val="num" w:pos="142"/>
        </w:tabs>
        <w:spacing w:after="0" w:line="276" w:lineRule="auto"/>
        <w:ind w:left="714" w:hanging="215"/>
        <w:contextualSpacing/>
        <w:jc w:val="both"/>
        <w:rPr>
          <w:rFonts w:cs="Calibri"/>
        </w:rPr>
      </w:pPr>
      <w:r w:rsidRPr="00D53893">
        <w:rPr>
          <w:rFonts w:cs="Calibri"/>
        </w:rPr>
        <w:lastRenderedPageBreak/>
        <w:t xml:space="preserve">do wniesienia sprzeciwu wobec przetwarzania danych, jeśli nie występują prawnie uzasadnione podstawy przetwarzania i na zasadach opisanych w art. 21 RODO, </w:t>
      </w:r>
    </w:p>
    <w:p w14:paraId="7EE88354" w14:textId="77777777" w:rsidR="009C7852" w:rsidRPr="00D53893" w:rsidRDefault="009C7852" w:rsidP="00D53893">
      <w:pPr>
        <w:numPr>
          <w:ilvl w:val="0"/>
          <w:numId w:val="16"/>
        </w:numPr>
        <w:tabs>
          <w:tab w:val="num" w:pos="142"/>
        </w:tabs>
        <w:spacing w:after="200" w:line="276" w:lineRule="auto"/>
        <w:ind w:hanging="215"/>
        <w:contextualSpacing/>
        <w:jc w:val="both"/>
        <w:rPr>
          <w:rFonts w:cs="Calibri"/>
        </w:rPr>
      </w:pPr>
      <w:r w:rsidRPr="00D53893">
        <w:rPr>
          <w:rFonts w:cs="Calibri"/>
        </w:rPr>
        <w:t>do przenoszenia danych, zgodnie z art. 20 RODO,</w:t>
      </w:r>
    </w:p>
    <w:p w14:paraId="39033A15" w14:textId="77777777" w:rsidR="009C7852" w:rsidRPr="00D53893" w:rsidRDefault="009C7852" w:rsidP="00D53893">
      <w:pPr>
        <w:numPr>
          <w:ilvl w:val="0"/>
          <w:numId w:val="16"/>
        </w:numPr>
        <w:tabs>
          <w:tab w:val="num" w:pos="142"/>
        </w:tabs>
        <w:spacing w:after="200" w:line="276" w:lineRule="auto"/>
        <w:ind w:hanging="215"/>
        <w:contextualSpacing/>
        <w:jc w:val="both"/>
        <w:rPr>
          <w:rFonts w:cs="Calibri"/>
        </w:rPr>
      </w:pPr>
      <w:r w:rsidRPr="00D53893">
        <w:rPr>
          <w:rFonts w:cs="Calibri"/>
        </w:rPr>
        <w:t xml:space="preserve">prawo do wniesienia skargi do organu nadzorczego, </w:t>
      </w:r>
    </w:p>
    <w:p w14:paraId="4BD8082D" w14:textId="77777777" w:rsidR="009C7852" w:rsidRPr="00D53893" w:rsidRDefault="009C7852" w:rsidP="00D53893">
      <w:pPr>
        <w:numPr>
          <w:ilvl w:val="1"/>
          <w:numId w:val="14"/>
        </w:numPr>
        <w:tabs>
          <w:tab w:val="clear" w:pos="360"/>
          <w:tab w:val="num" w:pos="142"/>
        </w:tabs>
        <w:spacing w:after="200" w:line="276" w:lineRule="auto"/>
        <w:ind w:hanging="215"/>
        <w:contextualSpacing/>
        <w:jc w:val="both"/>
        <w:rPr>
          <w:rFonts w:cs="Calibri"/>
        </w:rPr>
      </w:pPr>
      <w:r w:rsidRPr="00D53893">
        <w:rPr>
          <w:rFonts w:cs="Calibri"/>
        </w:rPr>
        <w:t xml:space="preserve">W celu skorzystania oraz uzyskania informacji dotyczących praw określonych powyżej (lit. a-g) należy skontaktować się z Administratorem lub z Inspektorem Ochrony Danych.  </w:t>
      </w:r>
    </w:p>
    <w:p w14:paraId="39BE8A4D" w14:textId="77777777" w:rsidR="009C7852" w:rsidRPr="00D53893" w:rsidRDefault="009C7852" w:rsidP="00D53893">
      <w:pPr>
        <w:numPr>
          <w:ilvl w:val="1"/>
          <w:numId w:val="14"/>
        </w:numPr>
        <w:tabs>
          <w:tab w:val="clear" w:pos="360"/>
          <w:tab w:val="num" w:pos="142"/>
        </w:tabs>
        <w:spacing w:after="200" w:line="276" w:lineRule="auto"/>
        <w:ind w:hanging="215"/>
        <w:contextualSpacing/>
        <w:jc w:val="both"/>
        <w:rPr>
          <w:rFonts w:cs="Calibri"/>
        </w:rPr>
      </w:pPr>
      <w:r w:rsidRPr="00D53893">
        <w:rPr>
          <w:rFonts w:cs="Calibri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5DCC91A6" w14:textId="77777777" w:rsidR="009C7852" w:rsidRPr="00D53893" w:rsidRDefault="009C7852" w:rsidP="00D53893">
      <w:pPr>
        <w:numPr>
          <w:ilvl w:val="1"/>
          <w:numId w:val="14"/>
        </w:numPr>
        <w:tabs>
          <w:tab w:val="clear" w:pos="360"/>
          <w:tab w:val="num" w:pos="142"/>
        </w:tabs>
        <w:spacing w:after="200" w:line="276" w:lineRule="auto"/>
        <w:ind w:left="357" w:hanging="215"/>
        <w:contextualSpacing/>
        <w:jc w:val="both"/>
        <w:rPr>
          <w:rFonts w:cs="Calibri"/>
        </w:rPr>
      </w:pPr>
      <w:r w:rsidRPr="00D53893">
        <w:rPr>
          <w:rFonts w:cs="Calibri"/>
        </w:rPr>
        <w:t>Podanie przez Pani/Pana danych osobowych jest wymogiem ustawowym.</w:t>
      </w:r>
    </w:p>
    <w:p w14:paraId="0BFC79CE" w14:textId="77777777" w:rsidR="009C7852" w:rsidRPr="00D53893" w:rsidRDefault="009C7852" w:rsidP="00D53893">
      <w:pPr>
        <w:numPr>
          <w:ilvl w:val="1"/>
          <w:numId w:val="14"/>
        </w:numPr>
        <w:tabs>
          <w:tab w:val="clear" w:pos="360"/>
          <w:tab w:val="num" w:pos="142"/>
        </w:tabs>
        <w:spacing w:after="200" w:line="276" w:lineRule="auto"/>
        <w:ind w:left="357" w:hanging="215"/>
        <w:contextualSpacing/>
        <w:jc w:val="both"/>
        <w:rPr>
          <w:rFonts w:cs="Calibri"/>
        </w:rPr>
      </w:pPr>
      <w:r w:rsidRPr="00D53893">
        <w:rPr>
          <w:rFonts w:cs="Calibri"/>
        </w:rPr>
        <w:t>Pani/Pana dane mogą być przetwarzane w sposób zautomatyzowany i nie będą profilowane.</w:t>
      </w:r>
    </w:p>
    <w:p w14:paraId="6FD987E9" w14:textId="77777777" w:rsidR="009C7852" w:rsidRPr="00D53893" w:rsidRDefault="009C7852" w:rsidP="00D53893">
      <w:pPr>
        <w:spacing w:line="276" w:lineRule="auto"/>
        <w:rPr>
          <w:rFonts w:cs="Calibri"/>
        </w:rPr>
      </w:pPr>
    </w:p>
    <w:p w14:paraId="49BB048F" w14:textId="77777777" w:rsidR="009C7852" w:rsidRPr="00D53893" w:rsidRDefault="009C7852" w:rsidP="00D53893">
      <w:pPr>
        <w:tabs>
          <w:tab w:val="left" w:pos="284"/>
        </w:tabs>
        <w:spacing w:after="0" w:line="276" w:lineRule="auto"/>
        <w:jc w:val="both"/>
        <w:rPr>
          <w:rFonts w:cs="Calibri"/>
        </w:rPr>
      </w:pPr>
    </w:p>
    <w:p w14:paraId="6DBF2CEC" w14:textId="77777777" w:rsidR="009C7852" w:rsidRPr="00D53893" w:rsidRDefault="009C7852" w:rsidP="00D53893">
      <w:pPr>
        <w:tabs>
          <w:tab w:val="left" w:pos="284"/>
        </w:tabs>
        <w:spacing w:after="0" w:line="276" w:lineRule="auto"/>
        <w:jc w:val="both"/>
        <w:rPr>
          <w:rFonts w:cs="Calibri"/>
        </w:rPr>
      </w:pPr>
    </w:p>
    <w:p w14:paraId="2937DF42" w14:textId="600622A7" w:rsidR="003F48ED" w:rsidRPr="00D53893" w:rsidRDefault="003F48ED" w:rsidP="00D53893">
      <w:pPr>
        <w:spacing w:after="0" w:line="276" w:lineRule="auto"/>
        <w:jc w:val="center"/>
        <w:rPr>
          <w:rFonts w:cs="Calibri"/>
          <w:b/>
        </w:rPr>
      </w:pPr>
      <w:r w:rsidRPr="00D53893">
        <w:rPr>
          <w:rFonts w:cs="Calibri"/>
          <w:b/>
        </w:rPr>
        <w:t>§</w:t>
      </w:r>
      <w:r w:rsidR="009C7852" w:rsidRPr="00D53893">
        <w:rPr>
          <w:rFonts w:cs="Calibri"/>
          <w:b/>
        </w:rPr>
        <w:t xml:space="preserve">8 Postanowienia końcowe </w:t>
      </w:r>
    </w:p>
    <w:p w14:paraId="5F7CC276" w14:textId="77777777" w:rsidR="003F48ED" w:rsidRPr="00D53893" w:rsidRDefault="003F48ED" w:rsidP="00D53893">
      <w:pPr>
        <w:tabs>
          <w:tab w:val="left" w:pos="284"/>
        </w:tabs>
        <w:spacing w:after="0" w:line="276" w:lineRule="auto"/>
        <w:jc w:val="both"/>
        <w:rPr>
          <w:rFonts w:cs="Calibri"/>
        </w:rPr>
      </w:pPr>
      <w:r w:rsidRPr="00D53893">
        <w:rPr>
          <w:rFonts w:cs="Calibri"/>
        </w:rPr>
        <w:t>1.</w:t>
      </w:r>
      <w:r w:rsidRPr="00D53893">
        <w:rPr>
          <w:rFonts w:cs="Calibri"/>
        </w:rPr>
        <w:tab/>
        <w:t>Zmiana postanowień zawartej umowy może nastąpić za zgodą obu stron wyrażoną na piśmie pod rygorem nieważności.</w:t>
      </w:r>
    </w:p>
    <w:p w14:paraId="541E5791" w14:textId="4C8E2511" w:rsidR="003F48ED" w:rsidRPr="00D53893" w:rsidRDefault="003F48ED" w:rsidP="00D53893">
      <w:pPr>
        <w:tabs>
          <w:tab w:val="left" w:pos="284"/>
        </w:tabs>
        <w:spacing w:after="0" w:line="276" w:lineRule="auto"/>
        <w:jc w:val="both"/>
        <w:rPr>
          <w:rFonts w:cs="Calibri"/>
        </w:rPr>
      </w:pPr>
      <w:r w:rsidRPr="00D53893">
        <w:rPr>
          <w:rFonts w:cs="Calibri"/>
        </w:rPr>
        <w:t>2.</w:t>
      </w:r>
      <w:r w:rsidRPr="00D53893">
        <w:rPr>
          <w:rFonts w:cs="Calibri"/>
        </w:rPr>
        <w:tab/>
        <w:t>Niedopuszczalna jest jednak pod rygorem nieważności zmiana postanowień niekorzystnych dla Zamawiającego, chyba, że konieczność wprowadzenia takich zmian wynika z okoliczności, których nie można było przewidzieć w chwili zawarcia umowy.</w:t>
      </w:r>
    </w:p>
    <w:p w14:paraId="394BB26F" w14:textId="5689BFCF" w:rsidR="003F48ED" w:rsidRPr="00D53893" w:rsidRDefault="009C7852" w:rsidP="00D53893">
      <w:pPr>
        <w:spacing w:after="0" w:line="276" w:lineRule="auto"/>
        <w:jc w:val="both"/>
        <w:rPr>
          <w:rFonts w:cs="Calibri"/>
        </w:rPr>
      </w:pPr>
      <w:r w:rsidRPr="00D53893">
        <w:rPr>
          <w:rFonts w:cs="Calibri"/>
          <w:b/>
        </w:rPr>
        <w:t xml:space="preserve">3. </w:t>
      </w:r>
      <w:r w:rsidR="003F48ED" w:rsidRPr="00D53893">
        <w:rPr>
          <w:rFonts w:cs="Calibri"/>
        </w:rPr>
        <w:t>Odstąpienie od umowy powinno nastąpić w formie pisemnej pod rygorem nieważności takiego oświadczenia i powinno zawierać uzasadnienie.</w:t>
      </w:r>
    </w:p>
    <w:p w14:paraId="2DD51F6B" w14:textId="190016B4" w:rsidR="003F48ED" w:rsidRPr="00D53893" w:rsidRDefault="009C7852" w:rsidP="00D53893">
      <w:pPr>
        <w:spacing w:after="0" w:line="276" w:lineRule="auto"/>
        <w:jc w:val="both"/>
        <w:rPr>
          <w:rFonts w:cs="Calibri"/>
        </w:rPr>
      </w:pPr>
      <w:r w:rsidRPr="00D53893">
        <w:rPr>
          <w:rFonts w:cs="Calibri"/>
        </w:rPr>
        <w:t xml:space="preserve">4. </w:t>
      </w:r>
      <w:r w:rsidR="003F48ED" w:rsidRPr="00D53893">
        <w:rPr>
          <w:rFonts w:cs="Calibri"/>
        </w:rPr>
        <w:t>W sprawach nieuregulowanych niniejszą umową zastosowanie mają przepisy Kodeksu Cywilnego.</w:t>
      </w:r>
    </w:p>
    <w:p w14:paraId="335669B2" w14:textId="2B29EB6C" w:rsidR="003F48ED" w:rsidRPr="00D53893" w:rsidRDefault="009C7852" w:rsidP="00D53893">
      <w:pPr>
        <w:spacing w:after="0" w:line="276" w:lineRule="auto"/>
        <w:jc w:val="both"/>
        <w:rPr>
          <w:rFonts w:cs="Calibri"/>
        </w:rPr>
      </w:pPr>
      <w:r w:rsidRPr="00D53893">
        <w:rPr>
          <w:rFonts w:cs="Calibri"/>
        </w:rPr>
        <w:t xml:space="preserve">5. </w:t>
      </w:r>
      <w:r w:rsidR="003F48ED" w:rsidRPr="00D53893">
        <w:rPr>
          <w:rFonts w:cs="Calibri"/>
        </w:rPr>
        <w:t>Umowę niniejszą sporządzono w czterech jednobrzmiących egzemplarzach, jeden egzemplarz dla Wykonawcy, trzy egzemplarze dla Zamawiającego.</w:t>
      </w:r>
    </w:p>
    <w:p w14:paraId="1521A18A" w14:textId="77777777" w:rsidR="003F48ED" w:rsidRPr="009721FA" w:rsidRDefault="003F48ED" w:rsidP="009721FA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63EF6BC" w14:textId="77777777" w:rsidR="003F48ED" w:rsidRPr="00803645" w:rsidRDefault="003F48ED" w:rsidP="009721F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E7FB227" w14:textId="4C476154" w:rsidR="003F48ED" w:rsidRPr="009C7852" w:rsidRDefault="003F48ED" w:rsidP="009721FA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C7852">
        <w:rPr>
          <w:rFonts w:ascii="Times New Roman" w:hAnsi="Times New Roman"/>
          <w:b/>
          <w:bCs/>
          <w:sz w:val="20"/>
          <w:szCs w:val="20"/>
        </w:rPr>
        <w:t xml:space="preserve">    ZAMAWIAJĄCY:</w:t>
      </w:r>
      <w:r w:rsidRPr="009C7852">
        <w:rPr>
          <w:rFonts w:ascii="Times New Roman" w:hAnsi="Times New Roman"/>
          <w:b/>
          <w:bCs/>
          <w:sz w:val="20"/>
          <w:szCs w:val="20"/>
        </w:rPr>
        <w:tab/>
      </w:r>
      <w:r w:rsidRPr="009C7852">
        <w:rPr>
          <w:rFonts w:ascii="Times New Roman" w:hAnsi="Times New Roman"/>
          <w:b/>
          <w:bCs/>
          <w:sz w:val="20"/>
          <w:szCs w:val="20"/>
        </w:rPr>
        <w:tab/>
        <w:t xml:space="preserve">                           </w:t>
      </w:r>
      <w:r w:rsidRPr="009C7852">
        <w:rPr>
          <w:rFonts w:ascii="Times New Roman" w:hAnsi="Times New Roman"/>
          <w:b/>
          <w:bCs/>
          <w:sz w:val="20"/>
          <w:szCs w:val="20"/>
        </w:rPr>
        <w:tab/>
      </w:r>
      <w:r w:rsidR="00803645" w:rsidRPr="009C7852">
        <w:rPr>
          <w:rFonts w:ascii="Times New Roman" w:hAnsi="Times New Roman"/>
          <w:b/>
          <w:bCs/>
          <w:sz w:val="20"/>
          <w:szCs w:val="20"/>
        </w:rPr>
        <w:t xml:space="preserve">                             </w:t>
      </w:r>
      <w:r w:rsidRPr="009C7852">
        <w:rPr>
          <w:rFonts w:ascii="Times New Roman" w:hAnsi="Times New Roman"/>
          <w:b/>
          <w:bCs/>
          <w:sz w:val="20"/>
          <w:szCs w:val="20"/>
        </w:rPr>
        <w:tab/>
      </w:r>
      <w:r w:rsidRPr="009C7852">
        <w:rPr>
          <w:rFonts w:ascii="Times New Roman" w:hAnsi="Times New Roman"/>
          <w:b/>
          <w:bCs/>
          <w:sz w:val="20"/>
          <w:szCs w:val="20"/>
        </w:rPr>
        <w:tab/>
        <w:t>WYKONAWCA:</w:t>
      </w:r>
    </w:p>
    <w:p w14:paraId="1A72936D" w14:textId="77777777" w:rsidR="003F48ED" w:rsidRPr="009C7852" w:rsidRDefault="003F48ED" w:rsidP="009721FA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9C7852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</w:t>
      </w:r>
    </w:p>
    <w:p w14:paraId="4EC6F409" w14:textId="77777777" w:rsidR="003F48ED" w:rsidRPr="009C7852" w:rsidRDefault="003F48ED" w:rsidP="009721FA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D2C8B9E" w14:textId="52E6F70A" w:rsidR="003F48ED" w:rsidRPr="009C7852" w:rsidRDefault="009721FA" w:rsidP="009721FA">
      <w:pPr>
        <w:spacing w:after="0" w:line="360" w:lineRule="auto"/>
        <w:ind w:firstLine="708"/>
        <w:rPr>
          <w:rFonts w:ascii="Times New Roman" w:hAnsi="Times New Roman"/>
          <w:b/>
          <w:bCs/>
          <w:sz w:val="20"/>
          <w:szCs w:val="20"/>
        </w:rPr>
      </w:pPr>
      <w:r w:rsidRPr="009C7852">
        <w:rPr>
          <w:rFonts w:ascii="Times New Roman" w:hAnsi="Times New Roman"/>
          <w:b/>
          <w:bCs/>
          <w:sz w:val="20"/>
          <w:szCs w:val="20"/>
        </w:rPr>
        <w:t xml:space="preserve">                                       </w:t>
      </w:r>
      <w:r w:rsidR="00803645" w:rsidRPr="009C7852">
        <w:rPr>
          <w:rFonts w:ascii="Times New Roman" w:hAnsi="Times New Roman"/>
          <w:b/>
          <w:bCs/>
          <w:sz w:val="20"/>
          <w:szCs w:val="20"/>
        </w:rPr>
        <w:t xml:space="preserve">               </w:t>
      </w:r>
      <w:r w:rsidRPr="009C7852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3F48ED" w:rsidRPr="009C7852">
        <w:rPr>
          <w:rFonts w:ascii="Times New Roman" w:hAnsi="Times New Roman"/>
          <w:b/>
          <w:bCs/>
          <w:sz w:val="20"/>
          <w:szCs w:val="20"/>
        </w:rPr>
        <w:t>KONTRASYGNATA</w:t>
      </w:r>
      <w:r w:rsidRPr="009C7852">
        <w:rPr>
          <w:rFonts w:ascii="Times New Roman" w:hAnsi="Times New Roman"/>
          <w:b/>
          <w:bCs/>
          <w:sz w:val="20"/>
          <w:szCs w:val="20"/>
        </w:rPr>
        <w:t>:</w:t>
      </w:r>
    </w:p>
    <w:p w14:paraId="42150F69" w14:textId="77777777" w:rsidR="00FC4F2B" w:rsidRPr="009721FA" w:rsidRDefault="00FC4F2B" w:rsidP="009721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C4F2B" w:rsidRPr="009721FA" w:rsidSect="00DA645B">
      <w:footerReference w:type="default" r:id="rId9"/>
      <w:pgSz w:w="11906" w:h="16838"/>
      <w:pgMar w:top="1417" w:right="1417" w:bottom="1417" w:left="1417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94A77" w14:textId="77777777" w:rsidR="000D7DF0" w:rsidRDefault="000D7DF0">
      <w:pPr>
        <w:spacing w:after="0" w:line="240" w:lineRule="auto"/>
      </w:pPr>
      <w:r>
        <w:separator/>
      </w:r>
    </w:p>
  </w:endnote>
  <w:endnote w:type="continuationSeparator" w:id="0">
    <w:p w14:paraId="55A340BB" w14:textId="77777777" w:rsidR="000D7DF0" w:rsidRDefault="000D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25603" w14:textId="77777777" w:rsidR="009A36D0" w:rsidRDefault="00000000">
    <w:pPr>
      <w:pStyle w:val="Stopka"/>
      <w:jc w:val="right"/>
    </w:pPr>
    <w:r w:rsidRPr="00C5288E">
      <w:rPr>
        <w:sz w:val="18"/>
        <w:szCs w:val="18"/>
      </w:rPr>
      <w:t xml:space="preserve">Strona </w:t>
    </w:r>
    <w:r w:rsidRPr="00C5288E">
      <w:rPr>
        <w:b/>
        <w:bCs/>
        <w:sz w:val="18"/>
        <w:szCs w:val="18"/>
      </w:rPr>
      <w:fldChar w:fldCharType="begin"/>
    </w:r>
    <w:r w:rsidRPr="00C5288E">
      <w:rPr>
        <w:b/>
        <w:bCs/>
        <w:sz w:val="18"/>
        <w:szCs w:val="18"/>
      </w:rPr>
      <w:instrText>PAGE</w:instrText>
    </w:r>
    <w:r w:rsidRPr="00C5288E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C5288E">
      <w:rPr>
        <w:b/>
        <w:bCs/>
        <w:sz w:val="18"/>
        <w:szCs w:val="18"/>
      </w:rPr>
      <w:fldChar w:fldCharType="end"/>
    </w:r>
    <w:r w:rsidRPr="00C5288E">
      <w:rPr>
        <w:sz w:val="18"/>
        <w:szCs w:val="18"/>
      </w:rPr>
      <w:t xml:space="preserve"> z </w:t>
    </w:r>
    <w:r w:rsidRPr="00C5288E">
      <w:rPr>
        <w:b/>
        <w:bCs/>
        <w:sz w:val="18"/>
        <w:szCs w:val="18"/>
      </w:rPr>
      <w:fldChar w:fldCharType="begin"/>
    </w:r>
    <w:r w:rsidRPr="00C5288E">
      <w:rPr>
        <w:b/>
        <w:bCs/>
        <w:sz w:val="18"/>
        <w:szCs w:val="18"/>
      </w:rPr>
      <w:instrText>NUMPAGES</w:instrText>
    </w:r>
    <w:r w:rsidRPr="00C5288E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C5288E">
      <w:rPr>
        <w:b/>
        <w:bCs/>
        <w:sz w:val="18"/>
        <w:szCs w:val="18"/>
      </w:rPr>
      <w:fldChar w:fldCharType="end"/>
    </w:r>
  </w:p>
  <w:p w14:paraId="5D0A94BE" w14:textId="77777777" w:rsidR="009A36D0" w:rsidRDefault="009A36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2052" w14:textId="77777777" w:rsidR="000D7DF0" w:rsidRDefault="000D7DF0">
      <w:pPr>
        <w:spacing w:after="0" w:line="240" w:lineRule="auto"/>
      </w:pPr>
      <w:r>
        <w:separator/>
      </w:r>
    </w:p>
  </w:footnote>
  <w:footnote w:type="continuationSeparator" w:id="0">
    <w:p w14:paraId="2E872789" w14:textId="77777777" w:rsidR="000D7DF0" w:rsidRDefault="000D7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980"/>
    <w:multiLevelType w:val="hybridMultilevel"/>
    <w:tmpl w:val="0450B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492F"/>
    <w:multiLevelType w:val="hybridMultilevel"/>
    <w:tmpl w:val="2132D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6E74"/>
    <w:multiLevelType w:val="hybridMultilevel"/>
    <w:tmpl w:val="F2D45B5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552071E6"/>
    <w:multiLevelType w:val="hybridMultilevel"/>
    <w:tmpl w:val="AE9AC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F2BED"/>
    <w:multiLevelType w:val="singleLevel"/>
    <w:tmpl w:val="9E04AF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86157F1"/>
    <w:multiLevelType w:val="hybridMultilevel"/>
    <w:tmpl w:val="07FE0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F7FE2"/>
    <w:multiLevelType w:val="hybridMultilevel"/>
    <w:tmpl w:val="3A9E092C"/>
    <w:lvl w:ilvl="0" w:tplc="FFFFFFFF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C6527"/>
    <w:multiLevelType w:val="hybridMultilevel"/>
    <w:tmpl w:val="80022B36"/>
    <w:lvl w:ilvl="0" w:tplc="D2C0C8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85A74A1"/>
    <w:multiLevelType w:val="hybridMultilevel"/>
    <w:tmpl w:val="3A9E092C"/>
    <w:lvl w:ilvl="0" w:tplc="35821B2A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79FA3FC2"/>
    <w:multiLevelType w:val="hybridMultilevel"/>
    <w:tmpl w:val="DBB2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3282B"/>
    <w:multiLevelType w:val="hybridMultilevel"/>
    <w:tmpl w:val="558C4F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515989">
    <w:abstractNumId w:val="12"/>
  </w:num>
  <w:num w:numId="2" w16cid:durableId="61370086">
    <w:abstractNumId w:val="11"/>
  </w:num>
  <w:num w:numId="3" w16cid:durableId="1715960971">
    <w:abstractNumId w:val="7"/>
  </w:num>
  <w:num w:numId="4" w16cid:durableId="4967677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6695870">
    <w:abstractNumId w:val="6"/>
  </w:num>
  <w:num w:numId="6" w16cid:durableId="1753308871">
    <w:abstractNumId w:val="4"/>
  </w:num>
  <w:num w:numId="7" w16cid:durableId="233245159">
    <w:abstractNumId w:val="0"/>
  </w:num>
  <w:num w:numId="8" w16cid:durableId="1789814307">
    <w:abstractNumId w:val="1"/>
  </w:num>
  <w:num w:numId="9" w16cid:durableId="1335570524">
    <w:abstractNumId w:val="13"/>
  </w:num>
  <w:num w:numId="10" w16cid:durableId="691227021">
    <w:abstractNumId w:val="3"/>
  </w:num>
  <w:num w:numId="11" w16cid:durableId="1034774617">
    <w:abstractNumId w:val="9"/>
  </w:num>
  <w:num w:numId="12" w16cid:durableId="1650330049">
    <w:abstractNumId w:val="5"/>
  </w:num>
  <w:num w:numId="13" w16cid:durableId="156290613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 w16cid:durableId="1878933429">
    <w:abstractNumId w:val="10"/>
  </w:num>
  <w:num w:numId="15" w16cid:durableId="1171600218">
    <w:abstractNumId w:val="2"/>
  </w:num>
  <w:num w:numId="16" w16cid:durableId="890700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2B"/>
    <w:rsid w:val="000D7DF0"/>
    <w:rsid w:val="003F3540"/>
    <w:rsid w:val="003F48ED"/>
    <w:rsid w:val="004821E6"/>
    <w:rsid w:val="004E7BAD"/>
    <w:rsid w:val="00750AE0"/>
    <w:rsid w:val="00803645"/>
    <w:rsid w:val="009721FA"/>
    <w:rsid w:val="009A36D0"/>
    <w:rsid w:val="009C7852"/>
    <w:rsid w:val="00AC2C1F"/>
    <w:rsid w:val="00BD7C53"/>
    <w:rsid w:val="00D53893"/>
    <w:rsid w:val="00DA645B"/>
    <w:rsid w:val="00E34035"/>
    <w:rsid w:val="00F44B47"/>
    <w:rsid w:val="00F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B257"/>
  <w15:chartTrackingRefBased/>
  <w15:docId w15:val="{830DC924-867F-4D9F-81B3-309F97D8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8ED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F4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8ED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normalny tekst,Akapit z listą BS,CW_Lista,Colorful List Accent 1,List Paragraph,Akapit z listą4,Akapit z listą1,Średnia siatka 1 — akcent 21,sw tekst,Wypunktowanie,Colorful List - Accent 11,Kolorowa lista — akcent 12"/>
    <w:basedOn w:val="Normalny"/>
    <w:link w:val="AkapitzlistZnak"/>
    <w:uiPriority w:val="34"/>
    <w:qFormat/>
    <w:rsid w:val="009721FA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CW_Lista Znak,Colorful List Accent 1 Znak,List Paragraph Znak,Akapit z listą4 Znak,Akapit z listą1 Znak,Średnia siatka 1 — akcent 21 Znak,sw tekst Znak,Wypunktowanie Znak"/>
    <w:link w:val="Akapitzlist"/>
    <w:uiPriority w:val="34"/>
    <w:qFormat/>
    <w:rsid w:val="009721FA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972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21FA"/>
    <w:rPr>
      <w:b/>
      <w:bCs/>
    </w:rPr>
  </w:style>
  <w:style w:type="character" w:styleId="Hipercze">
    <w:name w:val="Hyperlink"/>
    <w:basedOn w:val="Domylnaczcionkaakapitu"/>
    <w:uiPriority w:val="99"/>
    <w:unhideWhenUsed/>
    <w:rsid w:val="009C78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7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magnus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nazorek@magnu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1701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7</cp:revision>
  <cp:lastPrinted>2025-01-15T06:51:00Z</cp:lastPrinted>
  <dcterms:created xsi:type="dcterms:W3CDTF">2024-02-06T13:36:00Z</dcterms:created>
  <dcterms:modified xsi:type="dcterms:W3CDTF">2025-01-15T06:51:00Z</dcterms:modified>
</cp:coreProperties>
</file>